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03fed4dc02f645c5"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EFC" w:rsidRPr="00765BC3" w:rsidRDefault="001E2EFC" w:rsidP="00BD6DF6">
      <w:pPr>
        <w:spacing w:after="120"/>
        <w:ind w:left="-1134"/>
        <w:rPr>
          <w:sz w:val="2"/>
          <w:szCs w:val="2"/>
        </w:rPr>
      </w:pPr>
    </w:p>
    <w:p w:rsidR="001E2EFC" w:rsidRDefault="006F62D4" w:rsidP="001E2EFC">
      <w:pPr>
        <w:pStyle w:val="Protection"/>
      </w:pPr>
      <w:sdt>
        <w:sdtPr>
          <w:alias w:val="Protective Marking"/>
          <w:tag w:val="Protective Marking"/>
          <w:id w:val="-2006892396"/>
          <w:placeholder>
            <w:docPart w:val="7489E4B3B74F4A209CF18F0A64C17BA0"/>
          </w:placeholder>
          <w:dataBinding w:prefixMappings="xmlns:ns0='http://DIBP/Minute' " w:xpath="/ns0:Minute_Root[1]/ns0:pm[1]" w:storeItemID="{0A97807E-5449-400F-A642-3237A11B08ED}"/>
          <w:text/>
        </w:sdtPr>
        <w:sdtEndPr/>
        <w:sdtContent>
          <w:r w:rsidR="00837B5B">
            <w:t xml:space="preserve"> </w:t>
          </w:r>
        </w:sdtContent>
      </w:sdt>
    </w:p>
    <w:p w:rsidR="00143B7F" w:rsidRPr="0030502B" w:rsidRDefault="006F62D4" w:rsidP="00143B7F">
      <w:pPr>
        <w:pStyle w:val="Protection"/>
      </w:pPr>
      <w:sdt>
        <w:sdtPr>
          <w:alias w:val="DLM"/>
          <w:tag w:val="DLM"/>
          <w:id w:val="-1234084015"/>
          <w:placeholder>
            <w:docPart w:val="081BC04F2E92497EB7729D679FE7C4C3"/>
          </w:placeholder>
          <w:dataBinding w:prefixMappings="xmlns:ns0='http://DIBP/Minute' " w:xpath="/ns0:Minute_Root[1]/ns0:dlm[1]" w:storeItemID="{0A97807E-5449-400F-A642-3237A11B08ED}"/>
          <w:text/>
        </w:sdtPr>
        <w:sdtEndPr/>
        <w:sdtContent>
          <w:r w:rsidR="00837B5B">
            <w:t xml:space="preserve"> </w:t>
          </w:r>
        </w:sdtContent>
      </w:sdt>
    </w:p>
    <w:sdt>
      <w:sdtPr>
        <w:alias w:val="Title"/>
        <w:tag w:val="Title"/>
        <w:id w:val="1607082721"/>
        <w:placeholder>
          <w:docPart w:val="D934ECAA0766456694A2D6C9C5DAC00E"/>
        </w:placeholder>
        <w:dataBinding w:xpath="/root[1]/Title[1]" w:storeItemID="{EB3C9613-4F79-4346-8034-732DBACC37CD}"/>
        <w:text w:multiLine="1"/>
      </w:sdtPr>
      <w:sdtEndPr/>
      <w:sdtContent>
        <w:p w:rsidR="00A23301" w:rsidRDefault="006F339F" w:rsidP="00216BC2">
          <w:pPr>
            <w:pStyle w:val="Title"/>
          </w:pPr>
          <w:r>
            <w:t>S</w:t>
          </w:r>
          <w:r w:rsidR="009C65C2">
            <w:t>p</w:t>
          </w:r>
          <w:r>
            <w:t>onsor</w:t>
          </w:r>
          <w:r w:rsidR="009C65C2">
            <w:t>ship</w:t>
          </w:r>
          <w:r>
            <w:t xml:space="preserve"> Obligations</w:t>
          </w:r>
        </w:p>
      </w:sdtContent>
    </w:sdt>
    <w:p w:rsidR="001214C2" w:rsidRDefault="001214C2" w:rsidP="00543796">
      <w:pPr>
        <w:pStyle w:val="Heading1"/>
        <w:sectPr w:rsidR="001214C2" w:rsidSect="001214C2">
          <w:headerReference w:type="default" r:id="rId13"/>
          <w:footerReference w:type="default" r:id="rId14"/>
          <w:footerReference w:type="first" r:id="rId15"/>
          <w:pgSz w:w="11906" w:h="16838" w:code="9"/>
          <w:pgMar w:top="-6" w:right="1134" w:bottom="1134" w:left="1134" w:header="0" w:footer="567" w:gutter="0"/>
          <w:cols w:space="708"/>
          <w:titlePg/>
          <w:docGrid w:linePitch="360"/>
        </w:sectPr>
      </w:pPr>
    </w:p>
    <w:p w:rsidR="00543796" w:rsidRDefault="001B4FB4" w:rsidP="00543796">
      <w:pPr>
        <w:pStyle w:val="Heading1"/>
      </w:pPr>
      <w:r>
        <w:t>Temporary Skill Shortage Visa (TSS)</w:t>
      </w:r>
    </w:p>
    <w:p w:rsidR="001B4FB4" w:rsidRPr="001B4FB4" w:rsidRDefault="001B4FB4" w:rsidP="001B4FB4">
      <w:pPr>
        <w:pStyle w:val="Heading2"/>
      </w:pPr>
      <w:r w:rsidRPr="001B4FB4">
        <w:t xml:space="preserve">What you must do </w:t>
      </w:r>
    </w:p>
    <w:p w:rsidR="001B4FB4" w:rsidRPr="001B4FB4" w:rsidRDefault="001B4FB4" w:rsidP="001B4FB4">
      <w:pPr>
        <w:pStyle w:val="BodyText"/>
      </w:pPr>
      <w:r w:rsidRPr="001B4FB4">
        <w:t>You have obligations as a sponsor. Some of your obligations apply beyond the term of sponsorship approval.</w:t>
      </w:r>
    </w:p>
    <w:p w:rsidR="001B4FB4" w:rsidRPr="001B4FB4" w:rsidRDefault="001B4FB4" w:rsidP="001B4FB4">
      <w:pPr>
        <w:pStyle w:val="BodyText"/>
      </w:pPr>
      <w:r w:rsidRPr="001B4FB4">
        <w:t>To retain or renew your standard business sponsorship, you must continue to meet your sponsor obligations.</w:t>
      </w:r>
    </w:p>
    <w:p w:rsidR="001B4FB4" w:rsidRPr="001B4FB4" w:rsidRDefault="001B4FB4" w:rsidP="001B4FB4">
      <w:pPr>
        <w:pStyle w:val="Heading2"/>
      </w:pPr>
      <w:r w:rsidRPr="001B4FB4">
        <w:t>Tell us when certain events occur</w:t>
      </w:r>
    </w:p>
    <w:p w:rsidR="001B4FB4" w:rsidRPr="001B4FB4" w:rsidRDefault="001B4FB4" w:rsidP="001B4FB4">
      <w:pPr>
        <w:pStyle w:val="BodyText"/>
      </w:pPr>
      <w:r w:rsidRPr="001B4FB4">
        <w:t>You must tell us, in writing, when certain events occur.</w:t>
      </w:r>
    </w:p>
    <w:p w:rsidR="001B4FB4" w:rsidRPr="001B4FB4" w:rsidRDefault="001B4FB4" w:rsidP="001B4FB4">
      <w:pPr>
        <w:pStyle w:val="BodyText"/>
      </w:pPr>
      <w:r w:rsidRPr="001B4FB4">
        <w:t>To tell us:</w:t>
      </w:r>
    </w:p>
    <w:p w:rsidR="001B4FB4" w:rsidRPr="001B4FB4" w:rsidRDefault="001B4FB4" w:rsidP="001B4FB4">
      <w:pPr>
        <w:pStyle w:val="BodyText"/>
        <w:numPr>
          <w:ilvl w:val="0"/>
          <w:numId w:val="20"/>
        </w:numPr>
      </w:pPr>
      <w:r w:rsidRPr="001B4FB4">
        <w:t xml:space="preserve">send an email to an address specified in the </w:t>
      </w:r>
      <w:hyperlink r:id="rId16" w:tgtFrame="_blank" w:history="1">
        <w:r w:rsidRPr="001B4FB4">
          <w:rPr>
            <w:rStyle w:val="Hyperlink"/>
          </w:rPr>
          <w:t>relevant legislative instrument</w:t>
        </w:r>
      </w:hyperlink>
      <w:r w:rsidRPr="001B4FB4">
        <w:t>, or</w:t>
      </w:r>
    </w:p>
    <w:p w:rsidR="001B4FB4" w:rsidRPr="001B4FB4" w:rsidRDefault="001B4FB4" w:rsidP="001B4FB4">
      <w:pPr>
        <w:pStyle w:val="BodyText"/>
        <w:numPr>
          <w:ilvl w:val="0"/>
          <w:numId w:val="20"/>
        </w:numPr>
      </w:pPr>
      <w:r w:rsidRPr="001B4FB4">
        <w:t xml:space="preserve">complete the new Notification of sponsor changes form in </w:t>
      </w:r>
      <w:hyperlink r:id="rId17" w:history="1">
        <w:proofErr w:type="spellStart"/>
        <w:r w:rsidRPr="001B4FB4">
          <w:rPr>
            <w:rStyle w:val="Hyperlink"/>
          </w:rPr>
          <w:t>ImmiAccount</w:t>
        </w:r>
        <w:proofErr w:type="spellEnd"/>
      </w:hyperlink>
    </w:p>
    <w:p w:rsidR="001B4FB4" w:rsidRPr="001B4FB4" w:rsidRDefault="001B4FB4" w:rsidP="001B4FB4">
      <w:pPr>
        <w:pStyle w:val="BodyText"/>
      </w:pPr>
      <w:r w:rsidRPr="001B4FB4">
        <w:t xml:space="preserve">The email address specified in the legislative instrument is </w:t>
      </w:r>
      <w:hyperlink r:id="rId18" w:history="1">
        <w:r w:rsidRPr="001B4FB4">
          <w:rPr>
            <w:rStyle w:val="Hyperlink"/>
          </w:rPr>
          <w:t>sponsor.notifications@abf.gov.au</w:t>
        </w:r>
      </w:hyperlink>
    </w:p>
    <w:p w:rsidR="001B4FB4" w:rsidRPr="001B4FB4" w:rsidRDefault="001B4FB4" w:rsidP="001B4FB4">
      <w:pPr>
        <w:pStyle w:val="BodyText"/>
      </w:pPr>
      <w:r w:rsidRPr="001B4FB4">
        <w:t>Examples of things you must let us know about in writing include changes to your:</w:t>
      </w:r>
    </w:p>
    <w:p w:rsidR="001B4FB4" w:rsidRPr="001B4FB4" w:rsidRDefault="001B4FB4" w:rsidP="001B4FB4">
      <w:pPr>
        <w:pStyle w:val="BodyText"/>
        <w:numPr>
          <w:ilvl w:val="0"/>
          <w:numId w:val="21"/>
        </w:numPr>
      </w:pPr>
      <w:r w:rsidRPr="001B4FB4">
        <w:t>legal name</w:t>
      </w:r>
    </w:p>
    <w:p w:rsidR="001B4FB4" w:rsidRPr="001B4FB4" w:rsidRDefault="001B4FB4" w:rsidP="001B4FB4">
      <w:pPr>
        <w:pStyle w:val="BodyText"/>
        <w:numPr>
          <w:ilvl w:val="0"/>
          <w:numId w:val="21"/>
        </w:numPr>
      </w:pPr>
      <w:r w:rsidRPr="001B4FB4">
        <w:t>trading name</w:t>
      </w:r>
    </w:p>
    <w:p w:rsidR="001B4FB4" w:rsidRPr="001B4FB4" w:rsidRDefault="001B4FB4" w:rsidP="001B4FB4">
      <w:pPr>
        <w:pStyle w:val="BodyText"/>
        <w:numPr>
          <w:ilvl w:val="0"/>
          <w:numId w:val="21"/>
        </w:numPr>
      </w:pPr>
      <w:r w:rsidRPr="001B4FB4">
        <w:t>registration details</w:t>
      </w:r>
    </w:p>
    <w:p w:rsidR="001B4FB4" w:rsidRPr="001B4FB4" w:rsidRDefault="001B4FB4" w:rsidP="001B4FB4">
      <w:pPr>
        <w:pStyle w:val="BodyText"/>
        <w:numPr>
          <w:ilvl w:val="0"/>
          <w:numId w:val="21"/>
        </w:numPr>
      </w:pPr>
      <w:r w:rsidRPr="001B4FB4">
        <w:t>business structure</w:t>
      </w:r>
    </w:p>
    <w:p w:rsidR="001B4FB4" w:rsidRPr="001B4FB4" w:rsidRDefault="001B4FB4" w:rsidP="001B4FB4">
      <w:pPr>
        <w:pStyle w:val="BodyText"/>
        <w:numPr>
          <w:ilvl w:val="0"/>
          <w:numId w:val="21"/>
        </w:numPr>
      </w:pPr>
      <w:r w:rsidRPr="001B4FB4">
        <w:t>ongoing communication contact</w:t>
      </w:r>
    </w:p>
    <w:p w:rsidR="001B4FB4" w:rsidRPr="001B4FB4" w:rsidRDefault="001B4FB4" w:rsidP="001B4FB4">
      <w:pPr>
        <w:pStyle w:val="BodyText"/>
        <w:numPr>
          <w:ilvl w:val="0"/>
          <w:numId w:val="21"/>
        </w:numPr>
      </w:pPr>
      <w:r w:rsidRPr="001B4FB4">
        <w:t>owners, directors, principals or partners</w:t>
      </w:r>
    </w:p>
    <w:p w:rsidR="001B4FB4" w:rsidRPr="001B4FB4" w:rsidRDefault="001B4FB4" w:rsidP="001B4FB4">
      <w:pPr>
        <w:pStyle w:val="BodyText"/>
        <w:numPr>
          <w:ilvl w:val="0"/>
          <w:numId w:val="21"/>
        </w:numPr>
      </w:pPr>
      <w:r w:rsidRPr="001B4FB4">
        <w:t>business address</w:t>
      </w:r>
    </w:p>
    <w:p w:rsidR="001B4FB4" w:rsidRPr="001B4FB4" w:rsidRDefault="001B4FB4" w:rsidP="001B4FB4">
      <w:pPr>
        <w:pStyle w:val="BodyText"/>
      </w:pPr>
      <w:r w:rsidRPr="001B4FB4">
        <w:t>You must let us know in writing if your business:</w:t>
      </w:r>
    </w:p>
    <w:p w:rsidR="001B4FB4" w:rsidRPr="001B4FB4" w:rsidRDefault="001B4FB4" w:rsidP="001B4FB4">
      <w:pPr>
        <w:pStyle w:val="BodyText"/>
        <w:numPr>
          <w:ilvl w:val="0"/>
          <w:numId w:val="22"/>
        </w:numPr>
      </w:pPr>
      <w:r w:rsidRPr="001B4FB4">
        <w:t>becomes insolvent or is bankrupt</w:t>
      </w:r>
    </w:p>
    <w:p w:rsidR="001B4FB4" w:rsidRPr="001B4FB4" w:rsidRDefault="001B4FB4" w:rsidP="001B4FB4">
      <w:pPr>
        <w:pStyle w:val="BodyText"/>
        <w:numPr>
          <w:ilvl w:val="0"/>
          <w:numId w:val="22"/>
        </w:numPr>
      </w:pPr>
      <w:r w:rsidRPr="001B4FB4">
        <w:t>goes into receivership, liquidation or administration</w:t>
      </w:r>
    </w:p>
    <w:p w:rsidR="001B4FB4" w:rsidRPr="001B4FB4" w:rsidRDefault="001B4FB4" w:rsidP="001B4FB4">
      <w:pPr>
        <w:pStyle w:val="BodyText"/>
        <w:numPr>
          <w:ilvl w:val="0"/>
          <w:numId w:val="22"/>
        </w:numPr>
      </w:pPr>
      <w:r w:rsidRPr="001B4FB4">
        <w:t>ceases to exist as a legal entity</w:t>
      </w:r>
    </w:p>
    <w:p w:rsidR="001B4FB4" w:rsidRPr="001B4FB4" w:rsidRDefault="001B4FB4" w:rsidP="001B4FB4">
      <w:pPr>
        <w:pStyle w:val="BodyText"/>
      </w:pPr>
      <w:r w:rsidRPr="001B4FB4">
        <w:t>You must let us know in writing if the person you sponsor:</w:t>
      </w:r>
    </w:p>
    <w:p w:rsidR="001B4FB4" w:rsidRPr="001B4FB4" w:rsidRDefault="001B4FB4" w:rsidP="001B4FB4">
      <w:pPr>
        <w:pStyle w:val="BodyText"/>
        <w:numPr>
          <w:ilvl w:val="0"/>
          <w:numId w:val="23"/>
        </w:numPr>
      </w:pPr>
      <w:r w:rsidRPr="001B4FB4">
        <w:t>ceases employment with you</w:t>
      </w:r>
    </w:p>
    <w:p w:rsidR="001B4FB4" w:rsidRPr="001B4FB4" w:rsidRDefault="001B4FB4" w:rsidP="001B4FB4">
      <w:pPr>
        <w:pStyle w:val="BodyText"/>
        <w:numPr>
          <w:ilvl w:val="0"/>
          <w:numId w:val="23"/>
        </w:numPr>
      </w:pPr>
      <w:r w:rsidRPr="001B4FB4">
        <w:t>has a change in duties</w:t>
      </w:r>
    </w:p>
    <w:p w:rsidR="001B4FB4" w:rsidRPr="001B4FB4" w:rsidRDefault="001B4FB4" w:rsidP="001B4FB4">
      <w:pPr>
        <w:pStyle w:val="BodyText"/>
        <w:numPr>
          <w:ilvl w:val="0"/>
          <w:numId w:val="23"/>
        </w:numPr>
      </w:pPr>
      <w:r w:rsidRPr="001B4FB4">
        <w:t>did not commence working with you</w:t>
      </w:r>
    </w:p>
    <w:p w:rsidR="001B4FB4" w:rsidRPr="001B4FB4" w:rsidRDefault="001B4FB4" w:rsidP="001B4FB4">
      <w:pPr>
        <w:pStyle w:val="BodyText"/>
      </w:pPr>
      <w:r w:rsidRPr="001B4FB4">
        <w:t>You must also let us know in writing if there are any changes to how you meet your training obligations.</w:t>
      </w:r>
    </w:p>
    <w:p w:rsidR="001B4FB4" w:rsidRPr="001B4FB4" w:rsidRDefault="001B4FB4" w:rsidP="001B4FB4">
      <w:pPr>
        <w:pStyle w:val="BodyText"/>
      </w:pPr>
      <w:r w:rsidRPr="001B4FB4">
        <w:t>This obligation starts on the day we approve your standard business sponsorship or the work agreement commences.</w:t>
      </w:r>
    </w:p>
    <w:p w:rsidR="001B4FB4" w:rsidRPr="001B4FB4" w:rsidRDefault="001B4FB4" w:rsidP="001B4FB4">
      <w:pPr>
        <w:pStyle w:val="BodyText"/>
      </w:pPr>
      <w:r w:rsidRPr="001B4FB4">
        <w:t>This obligation ends two years after:</w:t>
      </w:r>
    </w:p>
    <w:p w:rsidR="001B4FB4" w:rsidRPr="001B4FB4" w:rsidRDefault="001B4FB4" w:rsidP="001B4FB4">
      <w:pPr>
        <w:pStyle w:val="BodyText"/>
        <w:numPr>
          <w:ilvl w:val="0"/>
          <w:numId w:val="24"/>
        </w:numPr>
      </w:pPr>
      <w:r w:rsidRPr="001B4FB4">
        <w:t>your sponsorship or the work agreement ends and</w:t>
      </w:r>
    </w:p>
    <w:p w:rsidR="001B4FB4" w:rsidRPr="001B4FB4" w:rsidRDefault="001B4FB4" w:rsidP="001B4FB4">
      <w:pPr>
        <w:pStyle w:val="BodyText"/>
        <w:numPr>
          <w:ilvl w:val="0"/>
          <w:numId w:val="24"/>
        </w:numPr>
      </w:pPr>
      <w:r w:rsidRPr="001B4FB4">
        <w:t>you no longer employ a sponsored visa holder</w:t>
      </w:r>
    </w:p>
    <w:p w:rsidR="001B4FB4" w:rsidRPr="001B4FB4" w:rsidRDefault="001B4FB4" w:rsidP="001B4FB4">
      <w:pPr>
        <w:pStyle w:val="Heading3"/>
      </w:pPr>
      <w:r w:rsidRPr="001B4FB4">
        <w:lastRenderedPageBreak/>
        <w:t>All businesses</w:t>
      </w:r>
    </w:p>
    <w:p w:rsidR="001B4FB4" w:rsidRPr="001B4FB4" w:rsidRDefault="001B4FB4" w:rsidP="001B4FB4">
      <w:pPr>
        <w:pStyle w:val="BodyText"/>
      </w:pPr>
      <w:r w:rsidRPr="001B4FB4">
        <w:t>Let us know within 28 calendar days if:</w:t>
      </w:r>
    </w:p>
    <w:p w:rsidR="001B4FB4" w:rsidRPr="001B4FB4" w:rsidRDefault="001B4FB4" w:rsidP="001B4FB4">
      <w:pPr>
        <w:pStyle w:val="BodyText"/>
        <w:numPr>
          <w:ilvl w:val="0"/>
          <w:numId w:val="25"/>
        </w:numPr>
      </w:pPr>
      <w:r w:rsidRPr="001B4FB4">
        <w:t>the visa holder’s employment ends or is expected to end (the sponsor must tell us if the end date changes)</w:t>
      </w:r>
    </w:p>
    <w:p w:rsidR="001B4FB4" w:rsidRPr="001B4FB4" w:rsidRDefault="001B4FB4" w:rsidP="001B4FB4">
      <w:pPr>
        <w:pStyle w:val="BodyText"/>
        <w:numPr>
          <w:ilvl w:val="0"/>
          <w:numId w:val="25"/>
        </w:numPr>
      </w:pPr>
      <w:r w:rsidRPr="001B4FB4">
        <w:t>there are changes to the work duties carried out by the sponsored visa holder</w:t>
      </w:r>
    </w:p>
    <w:p w:rsidR="001B4FB4" w:rsidRPr="001B4FB4" w:rsidRDefault="001B4FB4" w:rsidP="001B4FB4">
      <w:pPr>
        <w:pStyle w:val="BodyText"/>
        <w:numPr>
          <w:ilvl w:val="0"/>
          <w:numId w:val="25"/>
        </w:numPr>
      </w:pPr>
      <w:r w:rsidRPr="001B4FB4">
        <w:t>you have paid the return travel costs of a sponsored visa holder or any of their family members in accordance with the obligation to pay return travel costs</w:t>
      </w:r>
    </w:p>
    <w:p w:rsidR="001B4FB4" w:rsidRPr="001B4FB4" w:rsidRDefault="001B4FB4" w:rsidP="001B4FB4">
      <w:pPr>
        <w:pStyle w:val="BodyText"/>
        <w:numPr>
          <w:ilvl w:val="0"/>
          <w:numId w:val="25"/>
        </w:numPr>
      </w:pPr>
      <w:r w:rsidRPr="001B4FB4">
        <w:t xml:space="preserve">you have become insolvent within the meaning of subsections 5 (2) and (3) of the </w:t>
      </w:r>
      <w:r w:rsidRPr="001B4FB4">
        <w:rPr>
          <w:i/>
          <w:iCs/>
        </w:rPr>
        <w:t>Bankruptcy Act 1966</w:t>
      </w:r>
      <w:r w:rsidRPr="001B4FB4">
        <w:t xml:space="preserve"> and section 95A of the </w:t>
      </w:r>
      <w:r w:rsidRPr="001B4FB4">
        <w:rPr>
          <w:i/>
          <w:iCs/>
        </w:rPr>
        <w:t>Corporations Act 2001</w:t>
      </w:r>
    </w:p>
    <w:p w:rsidR="001B4FB4" w:rsidRPr="001B4FB4" w:rsidRDefault="001B4FB4" w:rsidP="001B4FB4">
      <w:pPr>
        <w:pStyle w:val="BodyText"/>
        <w:numPr>
          <w:ilvl w:val="0"/>
          <w:numId w:val="25"/>
        </w:numPr>
      </w:pPr>
      <w:r w:rsidRPr="001B4FB4">
        <w:t>your business ceases to exist as a legal entity</w:t>
      </w:r>
    </w:p>
    <w:p w:rsidR="001B4FB4" w:rsidRPr="001B4FB4" w:rsidRDefault="001B4FB4" w:rsidP="001B4FB4">
      <w:pPr>
        <w:pStyle w:val="Heading3"/>
      </w:pPr>
      <w:r w:rsidRPr="001B4FB4">
        <w:t>Companies</w:t>
      </w:r>
    </w:p>
    <w:p w:rsidR="001B4FB4" w:rsidRPr="001B4FB4" w:rsidRDefault="001B4FB4" w:rsidP="001B4FB4">
      <w:pPr>
        <w:pStyle w:val="BodyText"/>
      </w:pPr>
      <w:r w:rsidRPr="001B4FB4">
        <w:t>Let us know within 28 calendar days if a new director is appointed.</w:t>
      </w:r>
    </w:p>
    <w:p w:rsidR="001B4FB4" w:rsidRPr="001B4FB4" w:rsidRDefault="001B4FB4" w:rsidP="001B4FB4">
      <w:pPr>
        <w:pStyle w:val="BodyText"/>
      </w:pPr>
      <w:r w:rsidRPr="001B4FB4">
        <w:t xml:space="preserve">Also let us know within 28 calendar days if an </w:t>
      </w:r>
      <w:proofErr w:type="spellStart"/>
      <w:r w:rsidRPr="001B4FB4">
        <w:t>an</w:t>
      </w:r>
      <w:proofErr w:type="spellEnd"/>
      <w:r w:rsidRPr="001B4FB4">
        <w:t xml:space="preserve"> administrator is appointed for the company under Part 5.3A of the </w:t>
      </w:r>
      <w:r w:rsidRPr="001B4FB4">
        <w:rPr>
          <w:i/>
          <w:iCs/>
        </w:rPr>
        <w:t>Corporations Act 2001:</w:t>
      </w:r>
    </w:p>
    <w:p w:rsidR="001B4FB4" w:rsidRPr="001B4FB4" w:rsidRDefault="001B4FB4" w:rsidP="001B4FB4">
      <w:pPr>
        <w:pStyle w:val="BodyText"/>
        <w:numPr>
          <w:ilvl w:val="0"/>
          <w:numId w:val="26"/>
        </w:numPr>
      </w:pPr>
      <w:r w:rsidRPr="001B4FB4">
        <w:t xml:space="preserve">the company resolves by special resolution to be wound up voluntarily under subsection 491(1) of the </w:t>
      </w:r>
      <w:r w:rsidRPr="001B4FB4">
        <w:rPr>
          <w:i/>
          <w:iCs/>
        </w:rPr>
        <w:t>Corporations Act 2001</w:t>
      </w:r>
    </w:p>
    <w:p w:rsidR="001B4FB4" w:rsidRPr="001B4FB4" w:rsidRDefault="001B4FB4" w:rsidP="001B4FB4">
      <w:pPr>
        <w:pStyle w:val="BodyText"/>
        <w:numPr>
          <w:ilvl w:val="0"/>
          <w:numId w:val="26"/>
        </w:numPr>
      </w:pPr>
      <w:r w:rsidRPr="001B4FB4">
        <w:t xml:space="preserve">a court has ordered that the company be wound up in insolvency under Part 5.4, or on other grounds under Part 5.4A, of the </w:t>
      </w:r>
      <w:r w:rsidRPr="001B4FB4">
        <w:rPr>
          <w:i/>
          <w:iCs/>
        </w:rPr>
        <w:t>Corporations Act 2001</w:t>
      </w:r>
    </w:p>
    <w:p w:rsidR="001B4FB4" w:rsidRPr="001B4FB4" w:rsidRDefault="001B4FB4" w:rsidP="001B4FB4">
      <w:pPr>
        <w:pStyle w:val="BodyText"/>
        <w:numPr>
          <w:ilvl w:val="0"/>
          <w:numId w:val="26"/>
        </w:numPr>
      </w:pPr>
      <w:r w:rsidRPr="001B4FB4">
        <w:t xml:space="preserve">a court has appointed an official liquidator to be the provisional liquidator of the company under Part 5.4B of the </w:t>
      </w:r>
      <w:r w:rsidRPr="001B4FB4">
        <w:rPr>
          <w:i/>
          <w:iCs/>
        </w:rPr>
        <w:t>Corporations Act 2001</w:t>
      </w:r>
    </w:p>
    <w:p w:rsidR="001B4FB4" w:rsidRPr="001B4FB4" w:rsidRDefault="001B4FB4" w:rsidP="001B4FB4">
      <w:pPr>
        <w:pStyle w:val="BodyText"/>
        <w:numPr>
          <w:ilvl w:val="0"/>
          <w:numId w:val="26"/>
        </w:numPr>
      </w:pPr>
      <w:r w:rsidRPr="001B4FB4">
        <w:t xml:space="preserve">a court has approved a compromise or arrangement proposed by the company under Part 5.1 of the </w:t>
      </w:r>
      <w:r w:rsidRPr="001B4FB4">
        <w:rPr>
          <w:i/>
          <w:iCs/>
        </w:rPr>
        <w:t>Corporations Act 2001</w:t>
      </w:r>
    </w:p>
    <w:p w:rsidR="001B4FB4" w:rsidRPr="001B4FB4" w:rsidRDefault="001B4FB4" w:rsidP="001B4FB4">
      <w:pPr>
        <w:pStyle w:val="BodyText"/>
        <w:numPr>
          <w:ilvl w:val="0"/>
          <w:numId w:val="26"/>
        </w:numPr>
      </w:pPr>
      <w:r w:rsidRPr="001B4FB4">
        <w:t xml:space="preserve">the property of the company becomes subject to a receiver or other controller under Part 5.2 of the </w:t>
      </w:r>
      <w:r w:rsidRPr="001B4FB4">
        <w:rPr>
          <w:i/>
          <w:iCs/>
        </w:rPr>
        <w:t>Corporations Act 2001</w:t>
      </w:r>
    </w:p>
    <w:p w:rsidR="001B4FB4" w:rsidRPr="001B4FB4" w:rsidRDefault="001B4FB4" w:rsidP="001B4FB4">
      <w:pPr>
        <w:pStyle w:val="BodyText"/>
        <w:numPr>
          <w:ilvl w:val="0"/>
          <w:numId w:val="26"/>
        </w:numPr>
      </w:pPr>
      <w:r w:rsidRPr="001B4FB4">
        <w:t xml:space="preserve">procedures are initiated for the deregistration of the company under Part 5A.1 of the </w:t>
      </w:r>
      <w:r w:rsidRPr="001B4FB4">
        <w:rPr>
          <w:i/>
          <w:iCs/>
        </w:rPr>
        <w:t>Corporations Act 2001</w:t>
      </w:r>
    </w:p>
    <w:p w:rsidR="001B4FB4" w:rsidRPr="001B4FB4" w:rsidRDefault="001B4FB4" w:rsidP="001B4FB4">
      <w:pPr>
        <w:pStyle w:val="Heading3"/>
      </w:pPr>
      <w:r w:rsidRPr="001B4FB4">
        <w:t>Individuals</w:t>
      </w:r>
    </w:p>
    <w:p w:rsidR="001B4FB4" w:rsidRPr="001B4FB4" w:rsidRDefault="001B4FB4" w:rsidP="001B4FB4">
      <w:pPr>
        <w:pStyle w:val="BodyText"/>
      </w:pPr>
      <w:r w:rsidRPr="001B4FB4">
        <w:t>If you operate your business as an individual, let us know within 28 days if:</w:t>
      </w:r>
    </w:p>
    <w:p w:rsidR="001B4FB4" w:rsidRPr="001B4FB4" w:rsidRDefault="001B4FB4" w:rsidP="001B4FB4">
      <w:pPr>
        <w:pStyle w:val="BodyText"/>
        <w:numPr>
          <w:ilvl w:val="0"/>
          <w:numId w:val="27"/>
        </w:numPr>
      </w:pPr>
      <w:r w:rsidRPr="001B4FB4">
        <w:t xml:space="preserve">you enter into a personal insolvency agreement under Part X of the </w:t>
      </w:r>
      <w:r w:rsidRPr="001B4FB4">
        <w:rPr>
          <w:i/>
          <w:iCs/>
        </w:rPr>
        <w:t>Bankruptcy Act 1966</w:t>
      </w:r>
    </w:p>
    <w:p w:rsidR="001B4FB4" w:rsidRPr="001B4FB4" w:rsidRDefault="001B4FB4" w:rsidP="001B4FB4">
      <w:pPr>
        <w:pStyle w:val="BodyText"/>
        <w:numPr>
          <w:ilvl w:val="0"/>
          <w:numId w:val="27"/>
        </w:numPr>
      </w:pPr>
      <w:r w:rsidRPr="001B4FB4">
        <w:t xml:space="preserve">you enter into a debt agreement under Part IX of the </w:t>
      </w:r>
      <w:r w:rsidRPr="001B4FB4">
        <w:rPr>
          <w:i/>
          <w:iCs/>
        </w:rPr>
        <w:t>Bankruptcy Act 1966</w:t>
      </w:r>
    </w:p>
    <w:p w:rsidR="001B4FB4" w:rsidRPr="001B4FB4" w:rsidRDefault="001B4FB4" w:rsidP="001B4FB4">
      <w:pPr>
        <w:pStyle w:val="BodyText"/>
        <w:numPr>
          <w:ilvl w:val="0"/>
          <w:numId w:val="27"/>
        </w:numPr>
      </w:pPr>
      <w:r w:rsidRPr="001B4FB4">
        <w:t xml:space="preserve">a sequestration order is made against your estate under Part IV of the </w:t>
      </w:r>
      <w:r w:rsidRPr="001B4FB4">
        <w:rPr>
          <w:i/>
          <w:iCs/>
        </w:rPr>
        <w:t>Bankruptcy Act 1966</w:t>
      </w:r>
    </w:p>
    <w:p w:rsidR="001B4FB4" w:rsidRPr="001B4FB4" w:rsidRDefault="001B4FB4" w:rsidP="001B4FB4">
      <w:pPr>
        <w:pStyle w:val="BodyText"/>
        <w:numPr>
          <w:ilvl w:val="0"/>
          <w:numId w:val="27"/>
        </w:numPr>
      </w:pPr>
      <w:r w:rsidRPr="001B4FB4">
        <w:t xml:space="preserve">you become a bankrupt by virtue of the presentation of a debtor’s petition under Part IV of the </w:t>
      </w:r>
      <w:r w:rsidRPr="001B4FB4">
        <w:rPr>
          <w:i/>
          <w:iCs/>
        </w:rPr>
        <w:t>Bankruptcy Act 1966</w:t>
      </w:r>
    </w:p>
    <w:p w:rsidR="001B4FB4" w:rsidRPr="001B4FB4" w:rsidRDefault="001B4FB4" w:rsidP="001B4FB4">
      <w:pPr>
        <w:pStyle w:val="BodyText"/>
        <w:numPr>
          <w:ilvl w:val="0"/>
          <w:numId w:val="27"/>
        </w:numPr>
      </w:pPr>
      <w:r w:rsidRPr="001B4FB4">
        <w:t xml:space="preserve">you present a declaration of intention to present a debtor’s petition under Part IV of the </w:t>
      </w:r>
      <w:r w:rsidRPr="001B4FB4">
        <w:rPr>
          <w:i/>
          <w:iCs/>
        </w:rPr>
        <w:t>Bankruptcy Act 1966</w:t>
      </w:r>
    </w:p>
    <w:p w:rsidR="001B4FB4" w:rsidRPr="001B4FB4" w:rsidRDefault="001B4FB4" w:rsidP="001B4FB4">
      <w:pPr>
        <w:pStyle w:val="BodyText"/>
        <w:numPr>
          <w:ilvl w:val="0"/>
          <w:numId w:val="27"/>
        </w:numPr>
      </w:pPr>
      <w:r w:rsidRPr="001B4FB4">
        <w:t xml:space="preserve">a composition or scheme of arrangement is presented in relation to you in accordance with Division 6 of Part IV of the </w:t>
      </w:r>
      <w:r w:rsidRPr="001B4FB4">
        <w:rPr>
          <w:i/>
          <w:iCs/>
        </w:rPr>
        <w:t>Bankruptcy Act 1966</w:t>
      </w:r>
    </w:p>
    <w:p w:rsidR="001B4FB4" w:rsidRPr="001B4FB4" w:rsidRDefault="001B4FB4" w:rsidP="001B4FB4">
      <w:pPr>
        <w:pStyle w:val="Heading3"/>
      </w:pPr>
      <w:r w:rsidRPr="001B4FB4">
        <w:t>Partnerships</w:t>
      </w:r>
    </w:p>
    <w:p w:rsidR="001B4FB4" w:rsidRPr="001B4FB4" w:rsidRDefault="001B4FB4" w:rsidP="001B4FB4">
      <w:pPr>
        <w:pStyle w:val="BodyText"/>
      </w:pPr>
      <w:r w:rsidRPr="001B4FB4">
        <w:t>Let us know within 28 calendar days if:</w:t>
      </w:r>
    </w:p>
    <w:p w:rsidR="001B4FB4" w:rsidRPr="001B4FB4" w:rsidRDefault="001B4FB4" w:rsidP="001B4FB4">
      <w:pPr>
        <w:pStyle w:val="BodyText"/>
        <w:numPr>
          <w:ilvl w:val="0"/>
          <w:numId w:val="28"/>
        </w:numPr>
      </w:pPr>
      <w:r w:rsidRPr="001B4FB4">
        <w:t>a new partner joins the partnership</w:t>
      </w:r>
    </w:p>
    <w:p w:rsidR="001B4FB4" w:rsidRPr="001B4FB4" w:rsidRDefault="001B4FB4" w:rsidP="001B4FB4">
      <w:pPr>
        <w:pStyle w:val="BodyText"/>
        <w:numPr>
          <w:ilvl w:val="0"/>
          <w:numId w:val="28"/>
        </w:numPr>
      </w:pPr>
      <w:r w:rsidRPr="001B4FB4">
        <w:t>any of the events listed for an individual or a company occurs</w:t>
      </w:r>
    </w:p>
    <w:p w:rsidR="001B4FB4" w:rsidRPr="001B4FB4" w:rsidRDefault="001B4FB4" w:rsidP="001B4FB4">
      <w:pPr>
        <w:pStyle w:val="Heading3"/>
      </w:pPr>
      <w:r w:rsidRPr="001B4FB4">
        <w:lastRenderedPageBreak/>
        <w:t>Unincorporated associations</w:t>
      </w:r>
    </w:p>
    <w:p w:rsidR="001B4FB4" w:rsidRPr="001B4FB4" w:rsidRDefault="001B4FB4" w:rsidP="001B4FB4">
      <w:pPr>
        <w:pStyle w:val="BodyText"/>
      </w:pPr>
      <w:r w:rsidRPr="001B4FB4">
        <w:t>Let us know within 28 calendar days if:</w:t>
      </w:r>
    </w:p>
    <w:p w:rsidR="001B4FB4" w:rsidRPr="001B4FB4" w:rsidRDefault="001B4FB4" w:rsidP="001B4FB4">
      <w:pPr>
        <w:pStyle w:val="BodyText"/>
        <w:numPr>
          <w:ilvl w:val="0"/>
          <w:numId w:val="29"/>
        </w:numPr>
      </w:pPr>
      <w:r w:rsidRPr="001B4FB4">
        <w:t>a new member is appointed to the managing committee of the association</w:t>
      </w:r>
    </w:p>
    <w:p w:rsidR="001B4FB4" w:rsidRPr="001B4FB4" w:rsidRDefault="001B4FB4" w:rsidP="001B4FB4">
      <w:pPr>
        <w:pStyle w:val="BodyText"/>
        <w:numPr>
          <w:ilvl w:val="0"/>
          <w:numId w:val="29"/>
        </w:numPr>
      </w:pPr>
      <w:r w:rsidRPr="001B4FB4">
        <w:t>any of the events listed for an individual or a company occurs</w:t>
      </w:r>
    </w:p>
    <w:p w:rsidR="001B4FB4" w:rsidRPr="001B4FB4" w:rsidRDefault="001B4FB4" w:rsidP="001B4FB4">
      <w:pPr>
        <w:pStyle w:val="BodyText"/>
      </w:pPr>
      <w:r w:rsidRPr="001B4FB4">
        <w:t>Where to send a notice of an event or change</w:t>
      </w:r>
    </w:p>
    <w:p w:rsidR="001B4FB4" w:rsidRPr="001B4FB4" w:rsidRDefault="001B4FB4" w:rsidP="001B4FB4">
      <w:pPr>
        <w:pStyle w:val="BodyText"/>
      </w:pPr>
      <w:r w:rsidRPr="001B4FB4">
        <w:t>You must send details of these events by:</w:t>
      </w:r>
    </w:p>
    <w:p w:rsidR="001B4FB4" w:rsidRPr="001B4FB4" w:rsidRDefault="001B4FB4" w:rsidP="001B4FB4">
      <w:pPr>
        <w:pStyle w:val="BodyText"/>
        <w:numPr>
          <w:ilvl w:val="0"/>
          <w:numId w:val="30"/>
        </w:numPr>
      </w:pPr>
      <w:r w:rsidRPr="001B4FB4">
        <w:t xml:space="preserve">email (preferred): </w:t>
      </w:r>
      <w:hyperlink r:id="rId19" w:history="1">
        <w:r w:rsidRPr="001B4FB4">
          <w:rPr>
            <w:rStyle w:val="Hyperlink"/>
          </w:rPr>
          <w:t>sponsor.notifications@abf.gov.au</w:t>
        </w:r>
      </w:hyperlink>
    </w:p>
    <w:p w:rsidR="001B4FB4" w:rsidRPr="001B4FB4" w:rsidRDefault="001B4FB4" w:rsidP="001B4FB4">
      <w:pPr>
        <w:pStyle w:val="BodyText"/>
        <w:numPr>
          <w:ilvl w:val="0"/>
          <w:numId w:val="30"/>
        </w:numPr>
      </w:pPr>
      <w:r w:rsidRPr="001B4FB4">
        <w:t xml:space="preserve">submitting a 'Notification of sponsorship changes' form via </w:t>
      </w:r>
      <w:hyperlink r:id="rId20" w:history="1">
        <w:proofErr w:type="spellStart"/>
        <w:r w:rsidRPr="001B4FB4">
          <w:rPr>
            <w:rStyle w:val="Hyperlink"/>
          </w:rPr>
          <w:t>ImmiAccount</w:t>
        </w:r>
        <w:proofErr w:type="spellEnd"/>
      </w:hyperlink>
      <w:r w:rsidRPr="001B4FB4">
        <w:t>.</w:t>
      </w:r>
    </w:p>
    <w:p w:rsidR="001B4FB4" w:rsidRPr="001B4FB4" w:rsidRDefault="001B4FB4" w:rsidP="001B4FB4">
      <w:pPr>
        <w:pStyle w:val="Heading2"/>
      </w:pPr>
      <w:r w:rsidRPr="001B4FB4">
        <w:t>Ensure your employee works only in the nominated occupation</w:t>
      </w:r>
    </w:p>
    <w:p w:rsidR="001B4FB4" w:rsidRPr="001B4FB4" w:rsidRDefault="001B4FB4" w:rsidP="001B4FB4">
      <w:pPr>
        <w:pStyle w:val="BodyText"/>
      </w:pPr>
      <w:r w:rsidRPr="001B4FB4">
        <w:t>You must ensure that your sponsored employee works only in the occupation you nominated them for.</w:t>
      </w:r>
    </w:p>
    <w:p w:rsidR="001B4FB4" w:rsidRPr="001B4FB4" w:rsidRDefault="001B4FB4" w:rsidP="001B4FB4">
      <w:pPr>
        <w:pStyle w:val="BodyText"/>
      </w:pPr>
      <w:r w:rsidRPr="001B4FB4">
        <w:t>If you want a visa holder to work in a different occupation, lodge a new nomination.</w:t>
      </w:r>
    </w:p>
    <w:p w:rsidR="001B4FB4" w:rsidRPr="001B4FB4" w:rsidRDefault="001B4FB4" w:rsidP="001B4FB4">
      <w:pPr>
        <w:pStyle w:val="BodyText"/>
      </w:pPr>
      <w:r w:rsidRPr="001B4FB4">
        <w:t>If you are sponsoring them under the Temporary Skill Shortage visa (subclass 482), the employee will also need to apply for and be granted a new visa.</w:t>
      </w:r>
    </w:p>
    <w:p w:rsidR="001B4FB4" w:rsidRPr="001B4FB4" w:rsidRDefault="001B4FB4" w:rsidP="001B4FB4">
      <w:pPr>
        <w:pStyle w:val="BodyText"/>
      </w:pPr>
      <w:r w:rsidRPr="001B4FB4">
        <w:t>This obligation starts:</w:t>
      </w:r>
    </w:p>
    <w:p w:rsidR="001B4FB4" w:rsidRPr="001B4FB4" w:rsidRDefault="001B4FB4" w:rsidP="001B4FB4">
      <w:pPr>
        <w:pStyle w:val="BodyText"/>
        <w:numPr>
          <w:ilvl w:val="0"/>
          <w:numId w:val="31"/>
        </w:numPr>
      </w:pPr>
      <w:r w:rsidRPr="001B4FB4">
        <w:t>on the day we grant the nominee a visa or</w:t>
      </w:r>
    </w:p>
    <w:p w:rsidR="001B4FB4" w:rsidRPr="001B4FB4" w:rsidRDefault="001B4FB4" w:rsidP="001B4FB4">
      <w:pPr>
        <w:pStyle w:val="BodyText"/>
        <w:numPr>
          <w:ilvl w:val="0"/>
          <w:numId w:val="31"/>
        </w:numPr>
      </w:pPr>
      <w:r w:rsidRPr="001B4FB4">
        <w:t>on the day the nomination is approved if the nominee is already working for you</w:t>
      </w:r>
    </w:p>
    <w:p w:rsidR="001B4FB4" w:rsidRPr="001B4FB4" w:rsidRDefault="001B4FB4" w:rsidP="001B4FB4">
      <w:pPr>
        <w:pStyle w:val="BodyText"/>
      </w:pPr>
      <w:r w:rsidRPr="001B4FB4">
        <w:t>This obligation ends on the day (whichever is the earliest):</w:t>
      </w:r>
    </w:p>
    <w:p w:rsidR="001B4FB4" w:rsidRPr="001B4FB4" w:rsidRDefault="001B4FB4" w:rsidP="001B4FB4">
      <w:pPr>
        <w:pStyle w:val="BodyText"/>
        <w:numPr>
          <w:ilvl w:val="0"/>
          <w:numId w:val="32"/>
        </w:numPr>
      </w:pPr>
      <w:r w:rsidRPr="001B4FB4">
        <w:t>your employee has a nomination approved for a different approved sponsor</w:t>
      </w:r>
    </w:p>
    <w:p w:rsidR="001B4FB4" w:rsidRPr="001B4FB4" w:rsidRDefault="001B4FB4" w:rsidP="001B4FB4">
      <w:pPr>
        <w:pStyle w:val="BodyText"/>
        <w:numPr>
          <w:ilvl w:val="0"/>
          <w:numId w:val="32"/>
        </w:numPr>
      </w:pPr>
      <w:r w:rsidRPr="001B4FB4">
        <w:t>we grant your employee a visa that is not a TSS, bridging, criminal justice or enforcement visa</w:t>
      </w:r>
    </w:p>
    <w:p w:rsidR="001B4FB4" w:rsidRPr="001B4FB4" w:rsidRDefault="001B4FB4" w:rsidP="001B4FB4">
      <w:pPr>
        <w:pStyle w:val="BodyText"/>
        <w:numPr>
          <w:ilvl w:val="0"/>
          <w:numId w:val="32"/>
        </w:numPr>
      </w:pPr>
      <w:r w:rsidRPr="001B4FB4">
        <w:t>your employee leaves Australia and their TSS visa (or any subsequent bridging visa) is no longer in effect</w:t>
      </w:r>
    </w:p>
    <w:p w:rsidR="001B4FB4" w:rsidRPr="001B4FB4" w:rsidRDefault="001B4FB4" w:rsidP="001B4FB4">
      <w:pPr>
        <w:pStyle w:val="BodyText"/>
      </w:pPr>
      <w:r w:rsidRPr="001B4FB4">
        <w:t>If you are a standard business sponsor, you must employ the person you have sponsored under a written contract of employment.</w:t>
      </w:r>
    </w:p>
    <w:p w:rsidR="001B4FB4" w:rsidRPr="001B4FB4" w:rsidRDefault="001B4FB4" w:rsidP="001B4FB4">
      <w:pPr>
        <w:pStyle w:val="BodyText"/>
      </w:pPr>
      <w:r w:rsidRPr="001B4FB4">
        <w:t xml:space="preserve">Unless the nominated </w:t>
      </w:r>
      <w:hyperlink r:id="rId21" w:history="1">
        <w:r w:rsidRPr="001B4FB4">
          <w:rPr>
            <w:rStyle w:val="Hyperlink"/>
          </w:rPr>
          <w:t>occupation is exempt</w:t>
        </w:r>
      </w:hyperlink>
      <w:r w:rsidRPr="001B4FB4">
        <w:t>, you cannot supply or be involved in recruiting or hiring the sponsored employee to another business unless:</w:t>
      </w:r>
    </w:p>
    <w:p w:rsidR="001B4FB4" w:rsidRPr="001B4FB4" w:rsidRDefault="001B4FB4" w:rsidP="001B4FB4">
      <w:pPr>
        <w:pStyle w:val="BodyText"/>
        <w:numPr>
          <w:ilvl w:val="0"/>
          <w:numId w:val="33"/>
        </w:numPr>
      </w:pPr>
      <w:r w:rsidRPr="001B4FB4">
        <w:t>you were lawfully operating a business in Australia when we approved your standard business sponsorship or when the terms of your approval were last varied, and</w:t>
      </w:r>
    </w:p>
    <w:p w:rsidR="001B4FB4" w:rsidRPr="001B4FB4" w:rsidRDefault="001B4FB4" w:rsidP="001B4FB4">
      <w:pPr>
        <w:pStyle w:val="BodyText"/>
        <w:numPr>
          <w:ilvl w:val="0"/>
          <w:numId w:val="33"/>
        </w:numPr>
      </w:pPr>
      <w:r w:rsidRPr="001B4FB4">
        <w:t>the business is an associated entity</w:t>
      </w:r>
    </w:p>
    <w:p w:rsidR="001B4FB4" w:rsidRPr="001B4FB4" w:rsidRDefault="001B4FB4" w:rsidP="001B4FB4">
      <w:pPr>
        <w:pStyle w:val="BodyText"/>
      </w:pPr>
      <w:r w:rsidRPr="001B4FB4">
        <w:t>This obligation ends on the day we grant your employee a visa that is not a TSS, bridging, criminal justice or enforcement visa.</w:t>
      </w:r>
    </w:p>
    <w:p w:rsidR="001B4FB4" w:rsidRPr="001B4FB4" w:rsidRDefault="001B4FB4" w:rsidP="001B4FB4">
      <w:pPr>
        <w:pStyle w:val="BodyText"/>
      </w:pPr>
      <w:r w:rsidRPr="001B4FB4">
        <w:t>This obligation continues we grant your employee another TSS visa to continue to work for you.</w:t>
      </w:r>
    </w:p>
    <w:p w:rsidR="001B4FB4" w:rsidRPr="001B4FB4" w:rsidRDefault="001B4FB4" w:rsidP="001B4FB4">
      <w:pPr>
        <w:pStyle w:val="Heading2"/>
      </w:pPr>
      <w:r w:rsidRPr="001B4FB4">
        <w:t>Ensure equivalent terms and conditions of employment</w:t>
      </w:r>
    </w:p>
    <w:p w:rsidR="001B4FB4" w:rsidRPr="001B4FB4" w:rsidRDefault="001B4FB4" w:rsidP="001B4FB4">
      <w:pPr>
        <w:pStyle w:val="BodyText"/>
      </w:pPr>
      <w:r w:rsidRPr="001B4FB4">
        <w:t>If you are a standard business sponsor:</w:t>
      </w:r>
    </w:p>
    <w:p w:rsidR="001B4FB4" w:rsidRPr="001B4FB4" w:rsidRDefault="001B4FB4" w:rsidP="001B4FB4">
      <w:pPr>
        <w:pStyle w:val="BodyText"/>
        <w:numPr>
          <w:ilvl w:val="0"/>
          <w:numId w:val="34"/>
        </w:numPr>
      </w:pPr>
      <w:r w:rsidRPr="001B4FB4">
        <w:t>the annual earnings of the employee must be at least the same as those stated on the nomination application when we approved the application</w:t>
      </w:r>
    </w:p>
    <w:p w:rsidR="001B4FB4" w:rsidRPr="001B4FB4" w:rsidRDefault="001B4FB4" w:rsidP="001B4FB4">
      <w:pPr>
        <w:pStyle w:val="BodyText"/>
        <w:numPr>
          <w:ilvl w:val="0"/>
          <w:numId w:val="34"/>
        </w:numPr>
      </w:pPr>
      <w:r w:rsidRPr="001B4FB4">
        <w:t>the employment conditions of the employee must not be less favourable than those of an equivalent Australian worker</w:t>
      </w:r>
    </w:p>
    <w:p w:rsidR="001B4FB4" w:rsidRPr="001B4FB4" w:rsidRDefault="001B4FB4" w:rsidP="001B4FB4">
      <w:pPr>
        <w:pStyle w:val="BodyText"/>
      </w:pPr>
      <w:r w:rsidRPr="001B4FB4">
        <w:t>Note, this obligation:</w:t>
      </w:r>
    </w:p>
    <w:p w:rsidR="001B4FB4" w:rsidRPr="001B4FB4" w:rsidRDefault="001B4FB4" w:rsidP="001B4FB4">
      <w:pPr>
        <w:pStyle w:val="BodyText"/>
        <w:numPr>
          <w:ilvl w:val="0"/>
          <w:numId w:val="35"/>
        </w:numPr>
      </w:pPr>
      <w:r w:rsidRPr="001B4FB4">
        <w:t xml:space="preserve">applies only if the annual earnings of the employee </w:t>
      </w:r>
      <w:proofErr w:type="gramStart"/>
      <w:r w:rsidRPr="001B4FB4">
        <w:t>is</w:t>
      </w:r>
      <w:proofErr w:type="gramEnd"/>
      <w:r w:rsidRPr="001B4FB4">
        <w:t xml:space="preserve"> less than AUD250,000.</w:t>
      </w:r>
    </w:p>
    <w:p w:rsidR="001B4FB4" w:rsidRPr="001B4FB4" w:rsidRDefault="001B4FB4" w:rsidP="001B4FB4">
      <w:pPr>
        <w:pStyle w:val="BodyText"/>
        <w:numPr>
          <w:ilvl w:val="0"/>
          <w:numId w:val="35"/>
        </w:numPr>
      </w:pPr>
      <w:r w:rsidRPr="001B4FB4">
        <w:t>also applies to labour agreement sponsors unless otherwise stated in the labour agreement</w:t>
      </w:r>
    </w:p>
    <w:p w:rsidR="001B4FB4" w:rsidRPr="001B4FB4" w:rsidRDefault="001B4FB4" w:rsidP="001B4FB4">
      <w:pPr>
        <w:pStyle w:val="BodyText"/>
      </w:pPr>
      <w:r w:rsidRPr="001B4FB4">
        <w:t>This obligation starts the day (whichever is the earliest):</w:t>
      </w:r>
    </w:p>
    <w:p w:rsidR="001B4FB4" w:rsidRPr="001B4FB4" w:rsidRDefault="001B4FB4" w:rsidP="001B4FB4">
      <w:pPr>
        <w:pStyle w:val="BodyText"/>
        <w:numPr>
          <w:ilvl w:val="0"/>
          <w:numId w:val="36"/>
        </w:numPr>
      </w:pPr>
      <w:r w:rsidRPr="001B4FB4">
        <w:lastRenderedPageBreak/>
        <w:t>we grant your employee TSS visa or</w:t>
      </w:r>
    </w:p>
    <w:p w:rsidR="001B4FB4" w:rsidRPr="001B4FB4" w:rsidRDefault="001B4FB4" w:rsidP="001B4FB4">
      <w:pPr>
        <w:pStyle w:val="BodyText"/>
        <w:numPr>
          <w:ilvl w:val="0"/>
          <w:numId w:val="36"/>
        </w:numPr>
      </w:pPr>
      <w:r w:rsidRPr="001B4FB4">
        <w:t>we approve your nomination if your employee already holds a TSS or subclass 457 visa</w:t>
      </w:r>
    </w:p>
    <w:p w:rsidR="001B4FB4" w:rsidRPr="001B4FB4" w:rsidRDefault="001B4FB4" w:rsidP="001B4FB4">
      <w:pPr>
        <w:pStyle w:val="BodyText"/>
      </w:pPr>
      <w:r w:rsidRPr="001B4FB4">
        <w:t>This obligation ends the day:</w:t>
      </w:r>
    </w:p>
    <w:p w:rsidR="001B4FB4" w:rsidRPr="001B4FB4" w:rsidRDefault="001B4FB4" w:rsidP="001B4FB4">
      <w:pPr>
        <w:pStyle w:val="BodyText"/>
        <w:numPr>
          <w:ilvl w:val="0"/>
          <w:numId w:val="37"/>
        </w:numPr>
      </w:pPr>
      <w:r w:rsidRPr="001B4FB4">
        <w:t>the nominated employee stops working for you or</w:t>
      </w:r>
    </w:p>
    <w:p w:rsidR="001B4FB4" w:rsidRPr="001B4FB4" w:rsidRDefault="001B4FB4" w:rsidP="001B4FB4">
      <w:pPr>
        <w:pStyle w:val="BodyText"/>
        <w:numPr>
          <w:ilvl w:val="0"/>
          <w:numId w:val="37"/>
        </w:numPr>
      </w:pPr>
      <w:r w:rsidRPr="001B4FB4">
        <w:t>we grant your employee a visa that is not a TSS, bridging, criminal justice or enforcement visa</w:t>
      </w:r>
    </w:p>
    <w:p w:rsidR="001B4FB4" w:rsidRPr="001B4FB4" w:rsidRDefault="001B4FB4" w:rsidP="001B4FB4">
      <w:pPr>
        <w:pStyle w:val="BodyText"/>
      </w:pPr>
      <w:r w:rsidRPr="001B4FB4">
        <w:t>This obligation continues we grant your employee another TSS visa to continue to work for you.</w:t>
      </w:r>
    </w:p>
    <w:p w:rsidR="001B4FB4" w:rsidRPr="001B4FB4" w:rsidRDefault="001B4FB4" w:rsidP="001B4FB4">
      <w:pPr>
        <w:pStyle w:val="Heading2"/>
      </w:pPr>
      <w:r w:rsidRPr="001B4FB4">
        <w:t>Provide training to Australians and permanent residents</w:t>
      </w:r>
    </w:p>
    <w:p w:rsidR="008E7C84" w:rsidRPr="008E7C84" w:rsidRDefault="008E7C84" w:rsidP="008E7C84">
      <w:pPr>
        <w:pStyle w:val="BodyText"/>
      </w:pPr>
      <w:r w:rsidRPr="008E7C84">
        <w:t xml:space="preserve">As part of the transition towards the SAF levy arrangements, as of 18 March 2018, businesses are no longer required to demonstrate at sponsorship application stage that they have met the 'training benchmarks'. If they are approved as a sponsor, they are, however, required to meet their training obligation for any future full year of their sponsorship where the SAF arrangements are not in effect. For example (noting using </w:t>
      </w:r>
      <w:r w:rsidRPr="008E7C84">
        <w:rPr>
          <w:b/>
          <w:bCs/>
        </w:rPr>
        <w:t>example dates</w:t>
      </w:r>
      <w:r w:rsidRPr="008E7C84">
        <w:t xml:space="preserve"> only):</w:t>
      </w:r>
    </w:p>
    <w:p w:rsidR="008E7C84" w:rsidRPr="008E7C84" w:rsidRDefault="008E7C84" w:rsidP="008E7C84">
      <w:pPr>
        <w:pStyle w:val="ListBullet"/>
      </w:pPr>
      <w:r w:rsidRPr="008E7C84">
        <w:t>Sponsorship approved 1 April 2017. SAF implemented 1 April 2018. The sponsor would be required to meet the training benchmarks for the period between 1 April 2017 and 1 April 2018. After that time, there is no training obligation and only SAF payments must be made if a nomination is lodged.</w:t>
      </w:r>
    </w:p>
    <w:p w:rsidR="008E7C84" w:rsidRPr="008E7C84" w:rsidRDefault="008E7C84" w:rsidP="008E7C84">
      <w:pPr>
        <w:pStyle w:val="ListBullet"/>
      </w:pPr>
      <w:r w:rsidRPr="008E7C84">
        <w:t>Sponsorship approved 2 February 2018. SAF implemented 1 April 2018. There is no training obligation and only SAF payments are required, as a full year of sponsorship has not passed before the SAF is implemented.</w:t>
      </w:r>
    </w:p>
    <w:p w:rsidR="001B4FB4" w:rsidRPr="001B4FB4" w:rsidRDefault="001B4FB4" w:rsidP="008E7C84">
      <w:pPr>
        <w:pStyle w:val="Heading2"/>
      </w:pPr>
      <w:r w:rsidRPr="001B4FB4">
        <w:t>Not engage in discriminatory recruitment practices</w:t>
      </w:r>
    </w:p>
    <w:p w:rsidR="001B4FB4" w:rsidRPr="001B4FB4" w:rsidRDefault="001B4FB4" w:rsidP="001B4FB4">
      <w:pPr>
        <w:pStyle w:val="BodyText"/>
      </w:pPr>
      <w:r w:rsidRPr="001B4FB4">
        <w:t>If you are a standard business sponsor who lawfully operates a business in Australia, you must not engage in, or have not engaged in, discriminatory recruitment practices that adversely affect Australian citizens, or any other person, based on their visa or citizenship status.</w:t>
      </w:r>
    </w:p>
    <w:p w:rsidR="001B4FB4" w:rsidRPr="001B4FB4" w:rsidRDefault="001B4FB4" w:rsidP="001B4FB4">
      <w:pPr>
        <w:pStyle w:val="BodyText"/>
      </w:pPr>
      <w:r w:rsidRPr="001B4FB4">
        <w:t>Keep records to show that in recruiting a TSS visa holder, you did not discriminate on citizenship or visa status.</w:t>
      </w:r>
    </w:p>
    <w:p w:rsidR="001B4FB4" w:rsidRPr="001B4FB4" w:rsidRDefault="001B4FB4" w:rsidP="001B4FB4">
      <w:pPr>
        <w:pStyle w:val="BodyText"/>
      </w:pPr>
      <w:r w:rsidRPr="001B4FB4">
        <w:t xml:space="preserve">Note: This obligation started on 19 April 2016. It is not engaged if discrimination in recruitment decisions is evident on other grounds such as sex, gender, race, social group or pregnancy. These issues are outside the remit of us and should be directed to other relevant agencies, such as the </w:t>
      </w:r>
      <w:hyperlink r:id="rId22" w:tgtFrame="_blank" w:history="1">
        <w:r w:rsidRPr="001B4FB4">
          <w:rPr>
            <w:rStyle w:val="Hyperlink"/>
          </w:rPr>
          <w:t>Fair Work Ombudsman</w:t>
        </w:r>
      </w:hyperlink>
      <w:r w:rsidRPr="001B4FB4">
        <w:t xml:space="preserve"> or the </w:t>
      </w:r>
      <w:hyperlink r:id="rId23" w:tgtFrame="_blank" w:history="1">
        <w:r w:rsidRPr="001B4FB4">
          <w:rPr>
            <w:rStyle w:val="Hyperlink"/>
          </w:rPr>
          <w:t>Australian Human Rights Commission</w:t>
        </w:r>
      </w:hyperlink>
      <w:r w:rsidRPr="001B4FB4">
        <w:t>.</w:t>
      </w:r>
    </w:p>
    <w:p w:rsidR="001B4FB4" w:rsidRPr="001B4FB4" w:rsidRDefault="001B4FB4" w:rsidP="008E7C84">
      <w:pPr>
        <w:pStyle w:val="Heading2"/>
      </w:pPr>
      <w:r w:rsidRPr="001B4FB4">
        <w:t>Keep records</w:t>
      </w:r>
    </w:p>
    <w:p w:rsidR="001B4FB4" w:rsidRPr="001B4FB4" w:rsidRDefault="001B4FB4" w:rsidP="001B4FB4">
      <w:pPr>
        <w:pStyle w:val="BodyText"/>
      </w:pPr>
      <w:r w:rsidRPr="001B4FB4">
        <w:t>You must keep records to show your compliance with your sponsorship obligations. All records must be kept in a reproducible format and some must be capable of verification by an independent person. In addition to records kept under other Australian government, and state or territory laws, also keep records of:</w:t>
      </w:r>
    </w:p>
    <w:p w:rsidR="001B4FB4" w:rsidRPr="001B4FB4" w:rsidRDefault="001B4FB4" w:rsidP="001B4FB4">
      <w:pPr>
        <w:pStyle w:val="BodyText"/>
        <w:numPr>
          <w:ilvl w:val="0"/>
          <w:numId w:val="40"/>
        </w:numPr>
      </w:pPr>
      <w:r w:rsidRPr="001B4FB4">
        <w:t>written requests for payment of travel costs for the employee or their family, including when the request was received</w:t>
      </w:r>
    </w:p>
    <w:p w:rsidR="001B4FB4" w:rsidRPr="001B4FB4" w:rsidRDefault="001B4FB4" w:rsidP="001B4FB4">
      <w:pPr>
        <w:pStyle w:val="BodyText"/>
        <w:numPr>
          <w:ilvl w:val="0"/>
          <w:numId w:val="40"/>
        </w:numPr>
      </w:pPr>
      <w:r w:rsidRPr="001B4FB4">
        <w:t>how and when you paid the travel costs, how much you paid, and who you paid it to</w:t>
      </w:r>
    </w:p>
    <w:p w:rsidR="001B4FB4" w:rsidRPr="001B4FB4" w:rsidRDefault="001B4FB4" w:rsidP="001B4FB4">
      <w:pPr>
        <w:pStyle w:val="BodyText"/>
        <w:numPr>
          <w:ilvl w:val="0"/>
          <w:numId w:val="40"/>
        </w:numPr>
      </w:pPr>
      <w:r w:rsidRPr="001B4FB4">
        <w:t>any event you need to report to us, including the date and method of notification and where the notification was provided</w:t>
      </w:r>
    </w:p>
    <w:p w:rsidR="001B4FB4" w:rsidRPr="001B4FB4" w:rsidRDefault="001B4FB4" w:rsidP="001B4FB4">
      <w:pPr>
        <w:pStyle w:val="BodyText"/>
        <w:numPr>
          <w:ilvl w:val="0"/>
          <w:numId w:val="40"/>
        </w:numPr>
      </w:pPr>
      <w:r w:rsidRPr="001B4FB4">
        <w:t>tasks performed by the employee in relation to the nominated occupation and where the tasks were performed</w:t>
      </w:r>
    </w:p>
    <w:p w:rsidR="001B4FB4" w:rsidRPr="001B4FB4" w:rsidRDefault="001B4FB4" w:rsidP="001B4FB4">
      <w:pPr>
        <w:pStyle w:val="BodyText"/>
        <w:numPr>
          <w:ilvl w:val="0"/>
          <w:numId w:val="40"/>
        </w:numPr>
      </w:pPr>
      <w:r w:rsidRPr="001B4FB4">
        <w:t>earnings paid to the sponsored visa holder (unless the sponsored visa holder earns AUD250,000 or more)</w:t>
      </w:r>
    </w:p>
    <w:p w:rsidR="001B4FB4" w:rsidRPr="001B4FB4" w:rsidRDefault="001B4FB4" w:rsidP="001B4FB4">
      <w:pPr>
        <w:pStyle w:val="BodyText"/>
        <w:numPr>
          <w:ilvl w:val="0"/>
          <w:numId w:val="40"/>
        </w:numPr>
      </w:pPr>
      <w:r w:rsidRPr="001B4FB4">
        <w:t>money applied or dealt with in any way on behalf of, or as directed by, the employee (unless the sponsored visa holder earns AUD250,000 or more)</w:t>
      </w:r>
    </w:p>
    <w:p w:rsidR="001B4FB4" w:rsidRPr="001B4FB4" w:rsidRDefault="001B4FB4" w:rsidP="001B4FB4">
      <w:pPr>
        <w:pStyle w:val="BodyText"/>
        <w:numPr>
          <w:ilvl w:val="0"/>
          <w:numId w:val="40"/>
        </w:numPr>
      </w:pPr>
      <w:r w:rsidRPr="001B4FB4">
        <w:t>non-monetary benefits provided to the employee. Record the agreed value and the time at which, or the period over which, those benefits were provided (unless the sponsored visa holder earns AUD250,000 or more)</w:t>
      </w:r>
    </w:p>
    <w:p w:rsidR="001B4FB4" w:rsidRPr="001B4FB4" w:rsidRDefault="001B4FB4" w:rsidP="001B4FB4">
      <w:pPr>
        <w:pStyle w:val="BodyText"/>
        <w:numPr>
          <w:ilvl w:val="0"/>
          <w:numId w:val="40"/>
        </w:numPr>
      </w:pPr>
      <w:r w:rsidRPr="001B4FB4">
        <w:lastRenderedPageBreak/>
        <w:t>if there is an equivalent worker in your workplace, the terms and conditions of the equivalent worker, including the period over which the terms and conditions apply (unless the sponsored visa holder earns AUD250,000 or more)</w:t>
      </w:r>
    </w:p>
    <w:p w:rsidR="001B4FB4" w:rsidRPr="001B4FB4" w:rsidRDefault="001B4FB4" w:rsidP="001B4FB4">
      <w:pPr>
        <w:pStyle w:val="BodyText"/>
        <w:numPr>
          <w:ilvl w:val="0"/>
          <w:numId w:val="40"/>
        </w:numPr>
      </w:pPr>
      <w:r w:rsidRPr="001B4FB4">
        <w:t>the written contract of employment you engage each employee under</w:t>
      </w:r>
    </w:p>
    <w:p w:rsidR="001B4FB4" w:rsidRPr="001B4FB4" w:rsidRDefault="001B4FB4" w:rsidP="001B4FB4">
      <w:pPr>
        <w:pStyle w:val="BodyText"/>
        <w:numPr>
          <w:ilvl w:val="0"/>
          <w:numId w:val="40"/>
        </w:numPr>
      </w:pPr>
      <w:r w:rsidRPr="001B4FB4">
        <w:t>how you are complying with the training obligations if you were lawfully operating a business in Australia when we approved your standard business sponsorship or the terms of your approval as a standard business sponsor were varied</w:t>
      </w:r>
    </w:p>
    <w:p w:rsidR="001B4FB4" w:rsidRPr="001B4FB4" w:rsidRDefault="001B4FB4" w:rsidP="001B4FB4">
      <w:pPr>
        <w:pStyle w:val="BodyText"/>
        <w:numPr>
          <w:ilvl w:val="0"/>
          <w:numId w:val="40"/>
        </w:numPr>
      </w:pPr>
      <w:r w:rsidRPr="001B4FB4">
        <w:t>the records you need to keep as party to a work agreement, if applicable</w:t>
      </w:r>
    </w:p>
    <w:p w:rsidR="001B4FB4" w:rsidRPr="001B4FB4" w:rsidRDefault="001B4FB4" w:rsidP="001B4FB4">
      <w:pPr>
        <w:pStyle w:val="BodyText"/>
      </w:pPr>
      <w:r w:rsidRPr="001B4FB4">
        <w:t>This obligation starts the day we approve your sponsorship or the nominee starts work with you.</w:t>
      </w:r>
    </w:p>
    <w:p w:rsidR="001B4FB4" w:rsidRPr="001B4FB4" w:rsidRDefault="001B4FB4" w:rsidP="001B4FB4">
      <w:pPr>
        <w:pStyle w:val="BodyText"/>
      </w:pPr>
      <w:r w:rsidRPr="001B4FB4">
        <w:t>This obligation ends two years after:</w:t>
      </w:r>
    </w:p>
    <w:p w:rsidR="001B4FB4" w:rsidRPr="001B4FB4" w:rsidRDefault="001B4FB4" w:rsidP="001B4FB4">
      <w:pPr>
        <w:pStyle w:val="BodyText"/>
        <w:numPr>
          <w:ilvl w:val="0"/>
          <w:numId w:val="41"/>
        </w:numPr>
      </w:pPr>
      <w:r w:rsidRPr="001B4FB4">
        <w:t>your sponsorship or the work agreement ends and</w:t>
      </w:r>
    </w:p>
    <w:p w:rsidR="001B4FB4" w:rsidRPr="001B4FB4" w:rsidRDefault="001B4FB4" w:rsidP="001B4FB4">
      <w:pPr>
        <w:pStyle w:val="BodyText"/>
        <w:numPr>
          <w:ilvl w:val="0"/>
          <w:numId w:val="41"/>
        </w:numPr>
      </w:pPr>
      <w:r w:rsidRPr="001B4FB4">
        <w:t>you no longer employ a sponsored visa holder</w:t>
      </w:r>
    </w:p>
    <w:p w:rsidR="001B4FB4" w:rsidRPr="001B4FB4" w:rsidRDefault="001B4FB4" w:rsidP="008E7C84">
      <w:pPr>
        <w:pStyle w:val="Heading2"/>
      </w:pPr>
      <w:r w:rsidRPr="001B4FB4">
        <w:t>Provide records and information</w:t>
      </w:r>
    </w:p>
    <w:p w:rsidR="001B4FB4" w:rsidRPr="001B4FB4" w:rsidRDefault="001B4FB4" w:rsidP="001B4FB4">
      <w:pPr>
        <w:pStyle w:val="BodyText"/>
      </w:pPr>
      <w:r w:rsidRPr="001B4FB4">
        <w:t>You must provide records or information if requested by a departmental officer. The records or information will be those that:</w:t>
      </w:r>
    </w:p>
    <w:p w:rsidR="001B4FB4" w:rsidRPr="001B4FB4" w:rsidRDefault="001B4FB4" w:rsidP="001B4FB4">
      <w:pPr>
        <w:pStyle w:val="BodyText"/>
        <w:numPr>
          <w:ilvl w:val="0"/>
          <w:numId w:val="42"/>
        </w:numPr>
      </w:pPr>
      <w:r w:rsidRPr="001B4FB4">
        <w:t>you are required to keep under Commonwealth, state or territory law</w:t>
      </w:r>
    </w:p>
    <w:p w:rsidR="001B4FB4" w:rsidRPr="001B4FB4" w:rsidRDefault="001B4FB4" w:rsidP="001B4FB4">
      <w:pPr>
        <w:pStyle w:val="BodyText"/>
        <w:numPr>
          <w:ilvl w:val="0"/>
          <w:numId w:val="42"/>
        </w:numPr>
      </w:pPr>
      <w:r w:rsidRPr="001B4FB4">
        <w:t>you are obliged to keep as a sponsor</w:t>
      </w:r>
    </w:p>
    <w:p w:rsidR="001B4FB4" w:rsidRPr="001B4FB4" w:rsidRDefault="001B4FB4" w:rsidP="001B4FB4">
      <w:pPr>
        <w:pStyle w:val="BodyText"/>
      </w:pPr>
      <w:r w:rsidRPr="001B4FB4">
        <w:t>The records and information will be used to determine whether:</w:t>
      </w:r>
    </w:p>
    <w:p w:rsidR="001B4FB4" w:rsidRPr="001B4FB4" w:rsidRDefault="001B4FB4" w:rsidP="001B4FB4">
      <w:pPr>
        <w:pStyle w:val="BodyText"/>
        <w:numPr>
          <w:ilvl w:val="0"/>
          <w:numId w:val="43"/>
        </w:numPr>
      </w:pPr>
      <w:r w:rsidRPr="001B4FB4">
        <w:t>a sponsorship obligation is being or has been complied with, and</w:t>
      </w:r>
    </w:p>
    <w:p w:rsidR="001B4FB4" w:rsidRPr="001B4FB4" w:rsidRDefault="001B4FB4" w:rsidP="001B4FB4">
      <w:pPr>
        <w:pStyle w:val="BodyText"/>
        <w:numPr>
          <w:ilvl w:val="0"/>
          <w:numId w:val="43"/>
        </w:numPr>
      </w:pPr>
      <w:r w:rsidRPr="001B4FB4">
        <w:t>other circumstances in which the Minister might take administrative action exist or have existed</w:t>
      </w:r>
    </w:p>
    <w:p w:rsidR="001B4FB4" w:rsidRPr="001B4FB4" w:rsidRDefault="001B4FB4" w:rsidP="001B4FB4">
      <w:pPr>
        <w:pStyle w:val="BodyText"/>
      </w:pPr>
      <w:r w:rsidRPr="001B4FB4">
        <w:t>Provide the records or information in the manner and timeframe requested by us.</w:t>
      </w:r>
    </w:p>
    <w:p w:rsidR="001B4FB4" w:rsidRPr="001B4FB4" w:rsidRDefault="001B4FB4" w:rsidP="001B4FB4">
      <w:pPr>
        <w:pStyle w:val="BodyText"/>
      </w:pPr>
      <w:r w:rsidRPr="001B4FB4">
        <w:t>This obligation starts on the day we approve your standard business sponsorship or a work agreement starts.</w:t>
      </w:r>
    </w:p>
    <w:p w:rsidR="001B4FB4" w:rsidRPr="001B4FB4" w:rsidRDefault="001B4FB4" w:rsidP="001B4FB4">
      <w:pPr>
        <w:pStyle w:val="BodyText"/>
      </w:pPr>
      <w:r w:rsidRPr="001B4FB4">
        <w:t>This obligation ends two years after:</w:t>
      </w:r>
    </w:p>
    <w:p w:rsidR="001B4FB4" w:rsidRPr="001B4FB4" w:rsidRDefault="001B4FB4" w:rsidP="001B4FB4">
      <w:pPr>
        <w:pStyle w:val="BodyText"/>
        <w:numPr>
          <w:ilvl w:val="0"/>
          <w:numId w:val="44"/>
        </w:numPr>
      </w:pPr>
      <w:r w:rsidRPr="001B4FB4">
        <w:t>your sponsorship or the work agreement ends and</w:t>
      </w:r>
    </w:p>
    <w:p w:rsidR="001B4FB4" w:rsidRPr="001B4FB4" w:rsidRDefault="001B4FB4" w:rsidP="001B4FB4">
      <w:pPr>
        <w:pStyle w:val="BodyText"/>
        <w:numPr>
          <w:ilvl w:val="0"/>
          <w:numId w:val="44"/>
        </w:numPr>
      </w:pPr>
      <w:r w:rsidRPr="001B4FB4">
        <w:t>you no longer employ a sponsored visa holder</w:t>
      </w:r>
    </w:p>
    <w:p w:rsidR="001B4FB4" w:rsidRPr="001B4FB4" w:rsidRDefault="001B4FB4" w:rsidP="008E7C84">
      <w:pPr>
        <w:pStyle w:val="Heading2"/>
      </w:pPr>
      <w:r w:rsidRPr="001B4FB4">
        <w:t>Assume all costs yourself</w:t>
      </w:r>
    </w:p>
    <w:p w:rsidR="001B4FB4" w:rsidRPr="001B4FB4" w:rsidRDefault="001B4FB4" w:rsidP="001B4FB4">
      <w:pPr>
        <w:pStyle w:val="BodyText"/>
      </w:pPr>
      <w:r w:rsidRPr="001B4FB4">
        <w:t>You must pay and assume all of the following costs yourself:</w:t>
      </w:r>
    </w:p>
    <w:p w:rsidR="001B4FB4" w:rsidRPr="001B4FB4" w:rsidRDefault="001B4FB4" w:rsidP="001B4FB4">
      <w:pPr>
        <w:pStyle w:val="BodyText"/>
        <w:numPr>
          <w:ilvl w:val="0"/>
          <w:numId w:val="45"/>
        </w:numPr>
      </w:pPr>
      <w:r w:rsidRPr="001B4FB4">
        <w:t>cost of becoming a sponsor</w:t>
      </w:r>
    </w:p>
    <w:p w:rsidR="001B4FB4" w:rsidRPr="001B4FB4" w:rsidRDefault="001B4FB4" w:rsidP="001B4FB4">
      <w:pPr>
        <w:pStyle w:val="BodyText"/>
        <w:numPr>
          <w:ilvl w:val="0"/>
          <w:numId w:val="45"/>
        </w:numPr>
      </w:pPr>
      <w:r w:rsidRPr="001B4FB4">
        <w:t>nomination charges</w:t>
      </w:r>
    </w:p>
    <w:p w:rsidR="001B4FB4" w:rsidRPr="001B4FB4" w:rsidRDefault="001B4FB4" w:rsidP="001B4FB4">
      <w:pPr>
        <w:pStyle w:val="BodyText"/>
        <w:numPr>
          <w:ilvl w:val="0"/>
          <w:numId w:val="45"/>
        </w:numPr>
      </w:pPr>
      <w:r w:rsidRPr="001B4FB4">
        <w:t>migration agent costs associated with sponsorship and nomination applications</w:t>
      </w:r>
    </w:p>
    <w:p w:rsidR="001B4FB4" w:rsidRPr="001B4FB4" w:rsidRDefault="001B4FB4" w:rsidP="001B4FB4">
      <w:pPr>
        <w:pStyle w:val="BodyText"/>
      </w:pPr>
      <w:r w:rsidRPr="001B4FB4">
        <w:t>You must also pay and assume all costs associated with the recruitment process including:</w:t>
      </w:r>
    </w:p>
    <w:p w:rsidR="001B4FB4" w:rsidRPr="001B4FB4" w:rsidRDefault="001B4FB4" w:rsidP="001B4FB4">
      <w:pPr>
        <w:pStyle w:val="BodyText"/>
        <w:numPr>
          <w:ilvl w:val="0"/>
          <w:numId w:val="46"/>
        </w:numPr>
      </w:pPr>
      <w:r w:rsidRPr="001B4FB4">
        <w:t>recruitment agent fees</w:t>
      </w:r>
    </w:p>
    <w:p w:rsidR="001B4FB4" w:rsidRPr="001B4FB4" w:rsidRDefault="001B4FB4" w:rsidP="001B4FB4">
      <w:pPr>
        <w:pStyle w:val="BodyText"/>
        <w:numPr>
          <w:ilvl w:val="0"/>
          <w:numId w:val="46"/>
        </w:numPr>
      </w:pPr>
      <w:r w:rsidRPr="001B4FB4">
        <w:t>migration agent fees</w:t>
      </w:r>
    </w:p>
    <w:p w:rsidR="001B4FB4" w:rsidRPr="001B4FB4" w:rsidRDefault="001B4FB4" w:rsidP="001B4FB4">
      <w:pPr>
        <w:pStyle w:val="BodyText"/>
        <w:numPr>
          <w:ilvl w:val="0"/>
          <w:numId w:val="46"/>
        </w:numPr>
      </w:pPr>
      <w:r w:rsidRPr="001B4FB4">
        <w:t>advertising</w:t>
      </w:r>
    </w:p>
    <w:p w:rsidR="001B4FB4" w:rsidRPr="001B4FB4" w:rsidRDefault="001B4FB4" w:rsidP="001B4FB4">
      <w:pPr>
        <w:pStyle w:val="BodyText"/>
        <w:numPr>
          <w:ilvl w:val="0"/>
          <w:numId w:val="46"/>
        </w:numPr>
      </w:pPr>
      <w:r w:rsidRPr="001B4FB4">
        <w:t>screening, short listing, interviewing and conducting reference checks of candidates</w:t>
      </w:r>
    </w:p>
    <w:p w:rsidR="001B4FB4" w:rsidRPr="001B4FB4" w:rsidRDefault="001B4FB4" w:rsidP="001B4FB4">
      <w:pPr>
        <w:pStyle w:val="BodyText"/>
        <w:numPr>
          <w:ilvl w:val="0"/>
          <w:numId w:val="46"/>
        </w:numPr>
      </w:pPr>
      <w:r w:rsidRPr="001B4FB4">
        <w:t>salaries of recruitment or human resource staff</w:t>
      </w:r>
    </w:p>
    <w:p w:rsidR="001B4FB4" w:rsidRPr="001B4FB4" w:rsidRDefault="001B4FB4" w:rsidP="001B4FB4">
      <w:pPr>
        <w:pStyle w:val="BodyText"/>
        <w:numPr>
          <w:ilvl w:val="0"/>
          <w:numId w:val="46"/>
        </w:numPr>
      </w:pPr>
      <w:r w:rsidRPr="001B4FB4">
        <w:t>outsourcing background checks, police checks and psychological testing</w:t>
      </w:r>
    </w:p>
    <w:p w:rsidR="001B4FB4" w:rsidRPr="001B4FB4" w:rsidRDefault="001B4FB4" w:rsidP="001B4FB4">
      <w:pPr>
        <w:pStyle w:val="BodyText"/>
        <w:numPr>
          <w:ilvl w:val="0"/>
          <w:numId w:val="46"/>
        </w:numPr>
      </w:pPr>
      <w:r w:rsidRPr="001B4FB4">
        <w:t>responding to queries from potential candidates and advising unsuccessful applicants</w:t>
      </w:r>
    </w:p>
    <w:p w:rsidR="001B4FB4" w:rsidRPr="001B4FB4" w:rsidRDefault="001B4FB4" w:rsidP="001B4FB4">
      <w:pPr>
        <w:pStyle w:val="BodyText"/>
        <w:numPr>
          <w:ilvl w:val="0"/>
          <w:numId w:val="46"/>
        </w:numPr>
      </w:pPr>
      <w:r w:rsidRPr="001B4FB4">
        <w:t>travelling nationally or internationally to interview and/or meet applicants</w:t>
      </w:r>
    </w:p>
    <w:p w:rsidR="001B4FB4" w:rsidRPr="001B4FB4" w:rsidRDefault="001B4FB4" w:rsidP="001B4FB4">
      <w:pPr>
        <w:pStyle w:val="BodyText"/>
      </w:pPr>
      <w:r w:rsidRPr="001B4FB4">
        <w:lastRenderedPageBreak/>
        <w:t>You must not, or attempt to, transfer or charge these costs to another person such as a sponsored visa holder or their sponsored family members.</w:t>
      </w:r>
    </w:p>
    <w:p w:rsidR="001B4FB4" w:rsidRPr="001B4FB4" w:rsidRDefault="001B4FB4" w:rsidP="001B4FB4">
      <w:pPr>
        <w:pStyle w:val="BodyText"/>
      </w:pPr>
      <w:r w:rsidRPr="001B4FB4">
        <w:t>This obligation starts on the day we approve your standard business sponsorship or the work agreement starts.</w:t>
      </w:r>
    </w:p>
    <w:p w:rsidR="001B4FB4" w:rsidRPr="001B4FB4" w:rsidRDefault="001B4FB4" w:rsidP="001B4FB4">
      <w:pPr>
        <w:pStyle w:val="BodyText"/>
      </w:pPr>
      <w:r w:rsidRPr="001B4FB4">
        <w:t>This obligation ends two years after:</w:t>
      </w:r>
    </w:p>
    <w:p w:rsidR="001B4FB4" w:rsidRPr="001B4FB4" w:rsidRDefault="001B4FB4" w:rsidP="001B4FB4">
      <w:pPr>
        <w:pStyle w:val="BodyText"/>
        <w:numPr>
          <w:ilvl w:val="0"/>
          <w:numId w:val="47"/>
        </w:numPr>
      </w:pPr>
      <w:r w:rsidRPr="001B4FB4">
        <w:t>your sponsorship or the work agreement ends and</w:t>
      </w:r>
    </w:p>
    <w:p w:rsidR="001B4FB4" w:rsidRPr="001B4FB4" w:rsidRDefault="001B4FB4" w:rsidP="001B4FB4">
      <w:pPr>
        <w:pStyle w:val="BodyText"/>
        <w:numPr>
          <w:ilvl w:val="0"/>
          <w:numId w:val="47"/>
        </w:numPr>
      </w:pPr>
      <w:r w:rsidRPr="001B4FB4">
        <w:t>you no longer employ a sponsored visa holder</w:t>
      </w:r>
    </w:p>
    <w:p w:rsidR="001B4FB4" w:rsidRPr="001B4FB4" w:rsidRDefault="001B4FB4" w:rsidP="008E7C84">
      <w:pPr>
        <w:pStyle w:val="Heading2"/>
      </w:pPr>
      <w:r w:rsidRPr="001B4FB4">
        <w:t>Pay travel costs</w:t>
      </w:r>
    </w:p>
    <w:p w:rsidR="001B4FB4" w:rsidRPr="001B4FB4" w:rsidRDefault="001B4FB4" w:rsidP="001B4FB4">
      <w:pPr>
        <w:pStyle w:val="BodyText"/>
      </w:pPr>
      <w:r w:rsidRPr="001B4FB4">
        <w:t>You must pay reasonable and necessary travel costs to let the sponsored employee and their sponsored family members, leave Australia.</w:t>
      </w:r>
    </w:p>
    <w:p w:rsidR="001B4FB4" w:rsidRPr="001B4FB4" w:rsidRDefault="001B4FB4" w:rsidP="001B4FB4">
      <w:pPr>
        <w:pStyle w:val="BodyText"/>
      </w:pPr>
      <w:r w:rsidRPr="001B4FB4">
        <w:t>We consider all of these costs to be reasonable and necessary:</w:t>
      </w:r>
    </w:p>
    <w:p w:rsidR="001B4FB4" w:rsidRPr="001B4FB4" w:rsidRDefault="001B4FB4" w:rsidP="001B4FB4">
      <w:pPr>
        <w:pStyle w:val="BodyText"/>
        <w:numPr>
          <w:ilvl w:val="0"/>
          <w:numId w:val="48"/>
        </w:numPr>
      </w:pPr>
      <w:r w:rsidRPr="001B4FB4">
        <w:t>travel from the employee's usual place of residence in Australia to their departure point from Australia</w:t>
      </w:r>
    </w:p>
    <w:p w:rsidR="001B4FB4" w:rsidRPr="001B4FB4" w:rsidRDefault="001B4FB4" w:rsidP="001B4FB4">
      <w:pPr>
        <w:pStyle w:val="BodyText"/>
        <w:numPr>
          <w:ilvl w:val="0"/>
          <w:numId w:val="48"/>
        </w:numPr>
      </w:pPr>
      <w:r w:rsidRPr="001B4FB4">
        <w:t>travel from Australia to the country for which the employee holds a passport and intends to travel to</w:t>
      </w:r>
    </w:p>
    <w:p w:rsidR="001B4FB4" w:rsidRPr="001B4FB4" w:rsidRDefault="001B4FB4" w:rsidP="001B4FB4">
      <w:pPr>
        <w:pStyle w:val="BodyText"/>
        <w:numPr>
          <w:ilvl w:val="0"/>
          <w:numId w:val="48"/>
        </w:numPr>
      </w:pPr>
      <w:r w:rsidRPr="001B4FB4">
        <w:t>economy class air travel or reasonable equivalent</w:t>
      </w:r>
    </w:p>
    <w:p w:rsidR="001B4FB4" w:rsidRPr="001B4FB4" w:rsidRDefault="001B4FB4" w:rsidP="001B4FB4">
      <w:pPr>
        <w:pStyle w:val="BodyText"/>
      </w:pPr>
      <w:r w:rsidRPr="001B4FB4">
        <w:t>To pay travel costs, a written request for payment must be made by:</w:t>
      </w:r>
    </w:p>
    <w:p w:rsidR="001B4FB4" w:rsidRPr="001B4FB4" w:rsidRDefault="001B4FB4" w:rsidP="001B4FB4">
      <w:pPr>
        <w:pStyle w:val="BodyText"/>
        <w:numPr>
          <w:ilvl w:val="0"/>
          <w:numId w:val="49"/>
        </w:numPr>
      </w:pPr>
      <w:r w:rsidRPr="001B4FB4">
        <w:t>the sponsored employee or</w:t>
      </w:r>
    </w:p>
    <w:p w:rsidR="001B4FB4" w:rsidRPr="001B4FB4" w:rsidRDefault="001B4FB4" w:rsidP="001B4FB4">
      <w:pPr>
        <w:pStyle w:val="BodyText"/>
        <w:numPr>
          <w:ilvl w:val="0"/>
          <w:numId w:val="49"/>
        </w:numPr>
      </w:pPr>
      <w:r w:rsidRPr="001B4FB4">
        <w:t>The Department of Home Affairs on behalf of the sponsored employee</w:t>
      </w:r>
    </w:p>
    <w:p w:rsidR="001B4FB4" w:rsidRPr="001B4FB4" w:rsidRDefault="001B4FB4" w:rsidP="001B4FB4">
      <w:pPr>
        <w:pStyle w:val="BodyText"/>
      </w:pPr>
      <w:r w:rsidRPr="001B4FB4">
        <w:t>Travel costs must be paid within 30 days of receiving the request.</w:t>
      </w:r>
    </w:p>
    <w:p w:rsidR="001B4FB4" w:rsidRPr="001B4FB4" w:rsidRDefault="001B4FB4" w:rsidP="001B4FB4">
      <w:pPr>
        <w:pStyle w:val="BodyText"/>
      </w:pPr>
      <w:r w:rsidRPr="001B4FB4">
        <w:t>Pay travel costs once only. If, after paying travel costs your employee returns to Australia holding the visa for which you sponsored them, you don't have to pay their travel costs again.</w:t>
      </w:r>
    </w:p>
    <w:p w:rsidR="001B4FB4" w:rsidRPr="001B4FB4" w:rsidRDefault="001B4FB4" w:rsidP="001B4FB4">
      <w:pPr>
        <w:pStyle w:val="BodyText"/>
      </w:pPr>
      <w:r w:rsidRPr="001B4FB4">
        <w:t>This obligation starts on the day (whichever is earliest):</w:t>
      </w:r>
    </w:p>
    <w:p w:rsidR="001B4FB4" w:rsidRPr="001B4FB4" w:rsidRDefault="001B4FB4" w:rsidP="001B4FB4">
      <w:pPr>
        <w:pStyle w:val="BodyText"/>
        <w:numPr>
          <w:ilvl w:val="0"/>
          <w:numId w:val="50"/>
        </w:numPr>
      </w:pPr>
      <w:r w:rsidRPr="001B4FB4">
        <w:t>we grant the visa</w:t>
      </w:r>
    </w:p>
    <w:p w:rsidR="001B4FB4" w:rsidRPr="001B4FB4" w:rsidRDefault="001B4FB4" w:rsidP="001B4FB4">
      <w:pPr>
        <w:pStyle w:val="BodyText"/>
        <w:numPr>
          <w:ilvl w:val="0"/>
          <w:numId w:val="50"/>
        </w:numPr>
      </w:pPr>
      <w:r w:rsidRPr="001B4FB4">
        <w:t>we approve your nomination if the nominee held a TSS visa on that day</w:t>
      </w:r>
    </w:p>
    <w:p w:rsidR="001B4FB4" w:rsidRPr="001B4FB4" w:rsidRDefault="001B4FB4" w:rsidP="001B4FB4">
      <w:pPr>
        <w:pStyle w:val="BodyText"/>
      </w:pPr>
      <w:r w:rsidRPr="001B4FB4">
        <w:t>This obligation ends on the day (whichever is the earliest):</w:t>
      </w:r>
    </w:p>
    <w:p w:rsidR="001B4FB4" w:rsidRPr="001B4FB4" w:rsidRDefault="001B4FB4" w:rsidP="001B4FB4">
      <w:pPr>
        <w:pStyle w:val="BodyText"/>
        <w:numPr>
          <w:ilvl w:val="0"/>
          <w:numId w:val="51"/>
        </w:numPr>
      </w:pPr>
      <w:r w:rsidRPr="001B4FB4">
        <w:t>your employee has a nomination approved for a different approved sponsor</w:t>
      </w:r>
    </w:p>
    <w:p w:rsidR="001B4FB4" w:rsidRPr="001B4FB4" w:rsidRDefault="001B4FB4" w:rsidP="001B4FB4">
      <w:pPr>
        <w:pStyle w:val="BodyText"/>
        <w:numPr>
          <w:ilvl w:val="0"/>
          <w:numId w:val="51"/>
        </w:numPr>
      </w:pPr>
      <w:r w:rsidRPr="001B4FB4">
        <w:t>we grant your employee a visa that is not a TSS, bridging, criminal justice or enforcement visa</w:t>
      </w:r>
    </w:p>
    <w:p w:rsidR="001B4FB4" w:rsidRPr="001B4FB4" w:rsidRDefault="001B4FB4" w:rsidP="001B4FB4">
      <w:pPr>
        <w:pStyle w:val="BodyText"/>
        <w:numPr>
          <w:ilvl w:val="0"/>
          <w:numId w:val="51"/>
        </w:numPr>
      </w:pPr>
      <w:r w:rsidRPr="001B4FB4">
        <w:t>your employee leaves Australia and their TSS visa (or any subsequent bridging visa) is no longer in effect</w:t>
      </w:r>
    </w:p>
    <w:p w:rsidR="001B4FB4" w:rsidRPr="001B4FB4" w:rsidRDefault="001B4FB4" w:rsidP="008E7C84">
      <w:pPr>
        <w:pStyle w:val="Heading2"/>
      </w:pPr>
      <w:r w:rsidRPr="001B4FB4">
        <w:t>Pay costs to locate and remove an unlawful non-citizen</w:t>
      </w:r>
    </w:p>
    <w:p w:rsidR="001B4FB4" w:rsidRPr="001B4FB4" w:rsidRDefault="001B4FB4" w:rsidP="001B4FB4">
      <w:pPr>
        <w:pStyle w:val="BodyText"/>
      </w:pPr>
      <w:r w:rsidRPr="001B4FB4">
        <w:t>If your sponsored employee or any of their sponsored family members becomes an unlawful non-citizen, you might have to repay the costs incurred by the Commonwealth in relocating and/or removing them from Australia.</w:t>
      </w:r>
    </w:p>
    <w:p w:rsidR="001B4FB4" w:rsidRPr="001B4FB4" w:rsidRDefault="001B4FB4" w:rsidP="001B4FB4">
      <w:pPr>
        <w:pStyle w:val="BodyText"/>
      </w:pPr>
      <w:r w:rsidRPr="001B4FB4">
        <w:t>If required, you must pay the difference between the actual costs incurred by the Commonwealth (up to a maximum of AUD10,000) less costs you might have already paid under your obligation to pay travel costs to enable sponsored people to leave Australia.</w:t>
      </w:r>
    </w:p>
    <w:p w:rsidR="001B4FB4" w:rsidRPr="001B4FB4" w:rsidRDefault="001B4FB4" w:rsidP="001B4FB4">
      <w:pPr>
        <w:pStyle w:val="BodyText"/>
      </w:pPr>
      <w:r w:rsidRPr="001B4FB4">
        <w:t>This obligation starts on the day your sponsored employee or family member becomes an unlawful non-citizen.</w:t>
      </w:r>
    </w:p>
    <w:p w:rsidR="001B4FB4" w:rsidRPr="001B4FB4" w:rsidRDefault="001B4FB4" w:rsidP="001B4FB4">
      <w:pPr>
        <w:pStyle w:val="BodyText"/>
      </w:pPr>
      <w:r w:rsidRPr="001B4FB4">
        <w:t>The obligation ends five years after they leave Australia. That is, we might require payment up to five years after your sponsored employee left Australia.</w:t>
      </w:r>
    </w:p>
    <w:p w:rsidR="009D011A" w:rsidRDefault="009D011A">
      <w:pPr>
        <w:spacing w:before="80" w:after="80"/>
        <w:rPr>
          <w:rFonts w:asciiTheme="majorHAnsi" w:eastAsia="Times New Roman" w:hAnsiTheme="majorHAnsi" w:cs="Arial"/>
          <w:b/>
          <w:bCs/>
          <w:iCs/>
          <w:sz w:val="28"/>
          <w:szCs w:val="28"/>
          <w:lang w:eastAsia="en-AU"/>
        </w:rPr>
      </w:pPr>
      <w:r>
        <w:br w:type="page"/>
      </w:r>
    </w:p>
    <w:p w:rsidR="001B4FB4" w:rsidRPr="001B4FB4" w:rsidRDefault="001B4FB4" w:rsidP="008E7C84">
      <w:pPr>
        <w:pStyle w:val="Heading2"/>
      </w:pPr>
      <w:bookmarkStart w:id="1" w:name="_GoBack"/>
      <w:bookmarkEnd w:id="1"/>
      <w:r w:rsidRPr="001B4FB4">
        <w:lastRenderedPageBreak/>
        <w:t>Cooperate with inspectors</w:t>
      </w:r>
    </w:p>
    <w:p w:rsidR="001B4FB4" w:rsidRPr="001B4FB4" w:rsidRDefault="001B4FB4" w:rsidP="001B4FB4">
      <w:pPr>
        <w:pStyle w:val="BodyText"/>
      </w:pPr>
      <w:r w:rsidRPr="001B4FB4">
        <w:t xml:space="preserve">Inspectors are appointed under the </w:t>
      </w:r>
      <w:r w:rsidRPr="001B4FB4">
        <w:rPr>
          <w:i/>
          <w:iCs/>
        </w:rPr>
        <w:t>Migration Act 1958</w:t>
      </w:r>
      <w:r w:rsidRPr="001B4FB4">
        <w:t xml:space="preserve"> (the Act) to investigate whether:</w:t>
      </w:r>
    </w:p>
    <w:p w:rsidR="001B4FB4" w:rsidRPr="001B4FB4" w:rsidRDefault="001B4FB4" w:rsidP="001B4FB4">
      <w:pPr>
        <w:pStyle w:val="BodyText"/>
        <w:numPr>
          <w:ilvl w:val="0"/>
          <w:numId w:val="52"/>
        </w:numPr>
      </w:pPr>
      <w:r w:rsidRPr="001B4FB4">
        <w:t>your sponsorship obligations are being, or have been, complied with</w:t>
      </w:r>
    </w:p>
    <w:p w:rsidR="001B4FB4" w:rsidRPr="001B4FB4" w:rsidRDefault="001B4FB4" w:rsidP="001B4FB4">
      <w:pPr>
        <w:pStyle w:val="BodyText"/>
        <w:numPr>
          <w:ilvl w:val="0"/>
          <w:numId w:val="52"/>
        </w:numPr>
      </w:pPr>
      <w:r w:rsidRPr="001B4FB4">
        <w:t>you have hired an illegal worker</w:t>
      </w:r>
    </w:p>
    <w:p w:rsidR="001B4FB4" w:rsidRPr="001B4FB4" w:rsidRDefault="001B4FB4" w:rsidP="001B4FB4">
      <w:pPr>
        <w:pStyle w:val="BodyText"/>
        <w:numPr>
          <w:ilvl w:val="0"/>
          <w:numId w:val="52"/>
        </w:numPr>
      </w:pPr>
      <w:r w:rsidRPr="001B4FB4">
        <w:t>there are other circumstances in which we could take administrative action</w:t>
      </w:r>
    </w:p>
    <w:p w:rsidR="001B4FB4" w:rsidRPr="001B4FB4" w:rsidRDefault="001B4FB4" w:rsidP="001B4FB4">
      <w:pPr>
        <w:pStyle w:val="BodyText"/>
      </w:pPr>
      <w:r w:rsidRPr="001B4FB4">
        <w:t>You must cooperate with inspectors by:</w:t>
      </w:r>
    </w:p>
    <w:p w:rsidR="001B4FB4" w:rsidRPr="001B4FB4" w:rsidRDefault="001B4FB4" w:rsidP="001B4FB4">
      <w:pPr>
        <w:pStyle w:val="BodyText"/>
        <w:numPr>
          <w:ilvl w:val="0"/>
          <w:numId w:val="53"/>
        </w:numPr>
      </w:pPr>
      <w:r w:rsidRPr="001B4FB4">
        <w:t>providing access to your premises, any person on your premises</w:t>
      </w:r>
    </w:p>
    <w:p w:rsidR="001B4FB4" w:rsidRPr="001B4FB4" w:rsidRDefault="001B4FB4" w:rsidP="001B4FB4">
      <w:pPr>
        <w:pStyle w:val="BodyText"/>
        <w:numPr>
          <w:ilvl w:val="0"/>
          <w:numId w:val="53"/>
        </w:numPr>
      </w:pPr>
      <w:r w:rsidRPr="001B4FB4">
        <w:t>producing and providing documents within a requested timeframe</w:t>
      </w:r>
    </w:p>
    <w:p w:rsidR="001B4FB4" w:rsidRPr="001B4FB4" w:rsidRDefault="001B4FB4" w:rsidP="001B4FB4">
      <w:pPr>
        <w:pStyle w:val="BodyText"/>
        <w:numPr>
          <w:ilvl w:val="0"/>
          <w:numId w:val="53"/>
        </w:numPr>
      </w:pPr>
      <w:r w:rsidRPr="001B4FB4">
        <w:t>complying with any other request made by an inspector</w:t>
      </w:r>
    </w:p>
    <w:p w:rsidR="001B4FB4" w:rsidRPr="001B4FB4" w:rsidRDefault="001B4FB4" w:rsidP="001B4FB4">
      <w:pPr>
        <w:pStyle w:val="BodyText"/>
      </w:pPr>
      <w:r w:rsidRPr="001B4FB4">
        <w:t>This obligation:</w:t>
      </w:r>
    </w:p>
    <w:p w:rsidR="001B4FB4" w:rsidRPr="001B4FB4" w:rsidRDefault="001B4FB4" w:rsidP="001B4FB4">
      <w:pPr>
        <w:pStyle w:val="BodyText"/>
        <w:numPr>
          <w:ilvl w:val="0"/>
          <w:numId w:val="54"/>
        </w:numPr>
      </w:pPr>
      <w:r w:rsidRPr="001B4FB4">
        <w:t>starts on the day sponsorship is approved or the visa applicant starts work in the nominated position</w:t>
      </w:r>
    </w:p>
    <w:p w:rsidR="001B4FB4" w:rsidRPr="001B4FB4" w:rsidRDefault="001B4FB4" w:rsidP="001B4FB4">
      <w:pPr>
        <w:pStyle w:val="BodyText"/>
        <w:numPr>
          <w:ilvl w:val="0"/>
          <w:numId w:val="54"/>
        </w:numPr>
      </w:pPr>
      <w:r w:rsidRPr="001B4FB4">
        <w:t>ends five years after the day the approved sponsorship ends or the applicant stops working for you</w:t>
      </w:r>
    </w:p>
    <w:p w:rsidR="001B4FB4" w:rsidRPr="001B4FB4" w:rsidRDefault="001B4FB4" w:rsidP="008E7C84">
      <w:pPr>
        <w:pStyle w:val="Heading2"/>
      </w:pPr>
      <w:r w:rsidRPr="001B4FB4">
        <w:t xml:space="preserve">Monitoring of sponsors and visa holders </w:t>
      </w:r>
    </w:p>
    <w:p w:rsidR="001B4FB4" w:rsidRPr="001B4FB4" w:rsidRDefault="001B4FB4" w:rsidP="001B4FB4">
      <w:pPr>
        <w:pStyle w:val="BodyText"/>
      </w:pPr>
      <w:r w:rsidRPr="001B4FB4">
        <w:t>We monitor your compliance with your sponsor obligations when you are a sponsor and up to five years after your sponsorship ends.</w:t>
      </w:r>
    </w:p>
    <w:p w:rsidR="001B4FB4" w:rsidRPr="001B4FB4" w:rsidRDefault="001B4FB4" w:rsidP="001B4FB4">
      <w:pPr>
        <w:pStyle w:val="BodyText"/>
      </w:pPr>
      <w:r w:rsidRPr="001B4FB4">
        <w:t>We also monitor your sponsored employees to ensure they comply with their visa conditions</w:t>
      </w:r>
    </w:p>
    <w:p w:rsidR="001B4FB4" w:rsidRPr="001B4FB4" w:rsidRDefault="001B4FB4" w:rsidP="001B4FB4">
      <w:pPr>
        <w:pStyle w:val="BodyText"/>
      </w:pPr>
      <w:r w:rsidRPr="001B4FB4">
        <w:t>In response to information provided to us, we might:</w:t>
      </w:r>
    </w:p>
    <w:p w:rsidR="001B4FB4" w:rsidRPr="001B4FB4" w:rsidRDefault="001B4FB4" w:rsidP="001B4FB4">
      <w:pPr>
        <w:pStyle w:val="BodyText"/>
        <w:numPr>
          <w:ilvl w:val="0"/>
          <w:numId w:val="55"/>
        </w:numPr>
      </w:pPr>
      <w:r w:rsidRPr="001B4FB4">
        <w:t>write to you to ask for information in accordance with the obligation to provide records and information</w:t>
      </w:r>
    </w:p>
    <w:p w:rsidR="001B4FB4" w:rsidRPr="001B4FB4" w:rsidRDefault="001B4FB4" w:rsidP="001B4FB4">
      <w:pPr>
        <w:pStyle w:val="BodyText"/>
        <w:numPr>
          <w:ilvl w:val="0"/>
          <w:numId w:val="55"/>
        </w:numPr>
      </w:pPr>
      <w:r w:rsidRPr="001B4FB4">
        <w:t>undertake site visits, usually to the sponsored business premises, with or without notice</w:t>
      </w:r>
    </w:p>
    <w:p w:rsidR="001B4FB4" w:rsidRPr="001B4FB4" w:rsidRDefault="001B4FB4" w:rsidP="001B4FB4">
      <w:pPr>
        <w:pStyle w:val="BodyText"/>
        <w:numPr>
          <w:ilvl w:val="0"/>
          <w:numId w:val="55"/>
        </w:numPr>
      </w:pPr>
      <w:r w:rsidRPr="001B4FB4">
        <w:t xml:space="preserve">exchange information with other Commonwealth, state and territory government agencies, including the </w:t>
      </w:r>
      <w:hyperlink r:id="rId24" w:tgtFrame="_blank" w:history="1">
        <w:r w:rsidRPr="001B4FB4">
          <w:rPr>
            <w:rStyle w:val="Hyperlink"/>
          </w:rPr>
          <w:t>Fair Work Ombudsman</w:t>
        </w:r>
      </w:hyperlink>
      <w:r w:rsidRPr="001B4FB4">
        <w:t>, the Department of Jobs and Small Business, and the Australian Taxation Office</w:t>
      </w:r>
    </w:p>
    <w:p w:rsidR="001B4FB4" w:rsidRPr="001B4FB4" w:rsidRDefault="001B4FB4" w:rsidP="001B4FB4">
      <w:pPr>
        <w:pStyle w:val="BodyText"/>
      </w:pPr>
      <w:r w:rsidRPr="001B4FB4">
        <w:t xml:space="preserve">Your compliance with the sponsorship obligations might be monitored by Immigration inspectors, Fair Work Inspectors or Fair Work Building Industry Inspectors who have investigative powers under the </w:t>
      </w:r>
      <w:r w:rsidRPr="001B4FB4">
        <w:rPr>
          <w:i/>
          <w:iCs/>
        </w:rPr>
        <w:t>Migration Act 1958</w:t>
      </w:r>
      <w:r w:rsidRPr="001B4FB4">
        <w:t>. Failure to cooperate with inspectors is a breach of your sponsorship obligations.</w:t>
      </w:r>
    </w:p>
    <w:p w:rsidR="001B4FB4" w:rsidRPr="001B4FB4" w:rsidRDefault="001B4FB4" w:rsidP="001B4FB4">
      <w:pPr>
        <w:pStyle w:val="BodyText"/>
      </w:pPr>
      <w:r w:rsidRPr="001B4FB4">
        <w:t>Subject to legislation passing, the Department will publish information identifying sponsors who have not complied with their sponsorship obligations and any action taken against them. Further information will be available if this occurs.</w:t>
      </w:r>
    </w:p>
    <w:p w:rsidR="001B4FB4" w:rsidRPr="001B4FB4" w:rsidRDefault="001B4FB4" w:rsidP="008E7C84">
      <w:pPr>
        <w:pStyle w:val="Heading2"/>
      </w:pPr>
      <w:r w:rsidRPr="001B4FB4">
        <w:t xml:space="preserve">Sanctions </w:t>
      </w:r>
    </w:p>
    <w:p w:rsidR="001B4FB4" w:rsidRPr="001B4FB4" w:rsidRDefault="001B4FB4" w:rsidP="001B4FB4">
      <w:pPr>
        <w:pStyle w:val="BodyText"/>
      </w:pPr>
      <w:r w:rsidRPr="001B4FB4">
        <w:t>If you do not meet your obligations, we could take one or more of the following actions:</w:t>
      </w:r>
    </w:p>
    <w:p w:rsidR="001B4FB4" w:rsidRPr="001B4FB4" w:rsidRDefault="001B4FB4" w:rsidP="008E7C84">
      <w:pPr>
        <w:pStyle w:val="Heading3"/>
      </w:pPr>
      <w:r w:rsidRPr="001B4FB4">
        <w:t>Administrative</w:t>
      </w:r>
    </w:p>
    <w:p w:rsidR="001B4FB4" w:rsidRPr="001B4FB4" w:rsidRDefault="001B4FB4" w:rsidP="001B4FB4">
      <w:pPr>
        <w:pStyle w:val="BodyText"/>
      </w:pPr>
      <w:r w:rsidRPr="001B4FB4">
        <w:t>We might:</w:t>
      </w:r>
    </w:p>
    <w:p w:rsidR="001B4FB4" w:rsidRPr="001B4FB4" w:rsidRDefault="001B4FB4" w:rsidP="001B4FB4">
      <w:pPr>
        <w:pStyle w:val="BodyText"/>
        <w:numPr>
          <w:ilvl w:val="0"/>
          <w:numId w:val="56"/>
        </w:numPr>
      </w:pPr>
      <w:r w:rsidRPr="001B4FB4">
        <w:t>bar you from sponsoring additional visa holders for a specified time</w:t>
      </w:r>
    </w:p>
    <w:p w:rsidR="001B4FB4" w:rsidRPr="001B4FB4" w:rsidRDefault="001B4FB4" w:rsidP="001B4FB4">
      <w:pPr>
        <w:pStyle w:val="BodyText"/>
        <w:numPr>
          <w:ilvl w:val="0"/>
          <w:numId w:val="56"/>
        </w:numPr>
      </w:pPr>
      <w:r w:rsidRPr="001B4FB4">
        <w:t>not approve your application for sponsorship for this or any other visa</w:t>
      </w:r>
    </w:p>
    <w:p w:rsidR="001B4FB4" w:rsidRPr="001B4FB4" w:rsidRDefault="001B4FB4" w:rsidP="001B4FB4">
      <w:pPr>
        <w:pStyle w:val="BodyText"/>
        <w:numPr>
          <w:ilvl w:val="0"/>
          <w:numId w:val="56"/>
        </w:numPr>
      </w:pPr>
      <w:r w:rsidRPr="001B4FB4">
        <w:t>cancel all of your existing sponsorship approvals</w:t>
      </w:r>
    </w:p>
    <w:p w:rsidR="001B4FB4" w:rsidRPr="001B4FB4" w:rsidRDefault="001B4FB4" w:rsidP="008E7C84">
      <w:pPr>
        <w:pStyle w:val="Heading3"/>
      </w:pPr>
      <w:r w:rsidRPr="001B4FB4">
        <w:t>Enforceable undertaking</w:t>
      </w:r>
    </w:p>
    <w:p w:rsidR="001B4FB4" w:rsidRPr="001B4FB4" w:rsidRDefault="001B4FB4" w:rsidP="001B4FB4">
      <w:pPr>
        <w:pStyle w:val="BodyText"/>
      </w:pPr>
      <w:r w:rsidRPr="001B4FB4">
        <w:t>We might ask you to enter into an enforceable undertaking. Enforceable undertakings require you to promise, in writing, to undertake to complete certain actions to show that the failures have been rectified and won’t happen again.</w:t>
      </w:r>
    </w:p>
    <w:p w:rsidR="001B4FB4" w:rsidRPr="001B4FB4" w:rsidRDefault="001B4FB4" w:rsidP="008E7C84">
      <w:pPr>
        <w:pStyle w:val="Heading3"/>
      </w:pPr>
      <w:r w:rsidRPr="001B4FB4">
        <w:lastRenderedPageBreak/>
        <w:t>Civil</w:t>
      </w:r>
    </w:p>
    <w:p w:rsidR="001B4FB4" w:rsidRPr="001B4FB4" w:rsidRDefault="001B4FB4" w:rsidP="001B4FB4">
      <w:pPr>
        <w:pStyle w:val="BodyText"/>
      </w:pPr>
      <w:r w:rsidRPr="001B4FB4">
        <w:t>We might:</w:t>
      </w:r>
    </w:p>
    <w:p w:rsidR="001B4FB4" w:rsidRPr="001B4FB4" w:rsidRDefault="001B4FB4" w:rsidP="001B4FB4">
      <w:pPr>
        <w:pStyle w:val="BodyText"/>
        <w:numPr>
          <w:ilvl w:val="0"/>
          <w:numId w:val="57"/>
        </w:numPr>
      </w:pPr>
      <w:r w:rsidRPr="001B4FB4">
        <w:t>issue an infringement notice of up to AUD12,600 for a body corporate and AUD2520 for an individual for each failure</w:t>
      </w:r>
    </w:p>
    <w:p w:rsidR="001B4FB4" w:rsidRPr="001B4FB4" w:rsidRDefault="001B4FB4" w:rsidP="001B4FB4">
      <w:pPr>
        <w:pStyle w:val="BodyText"/>
        <w:numPr>
          <w:ilvl w:val="0"/>
          <w:numId w:val="57"/>
        </w:numPr>
      </w:pPr>
      <w:r w:rsidRPr="001B4FB4">
        <w:t>apply to a court for a civil penalty order of up to AUD63,000 for a corporation and AUD12,600 for an individual for each failure</w:t>
      </w:r>
    </w:p>
    <w:p w:rsidR="001B4FB4" w:rsidRPr="001B4FB4" w:rsidRDefault="001B4FB4" w:rsidP="001B4FB4">
      <w:pPr>
        <w:pStyle w:val="BodyText"/>
      </w:pPr>
      <w:r w:rsidRPr="001B4FB4">
        <w:t>Other circumstances in which administrative action might be taken</w:t>
      </w:r>
    </w:p>
    <w:p w:rsidR="001B4FB4" w:rsidRPr="001B4FB4" w:rsidRDefault="001B4FB4" w:rsidP="001B4FB4">
      <w:pPr>
        <w:pStyle w:val="BodyText"/>
      </w:pPr>
      <w:r w:rsidRPr="001B4FB4">
        <w:t>In addition, you could also have sanctions imposed if:</w:t>
      </w:r>
    </w:p>
    <w:p w:rsidR="001B4FB4" w:rsidRPr="001B4FB4" w:rsidRDefault="001B4FB4" w:rsidP="001B4FB4">
      <w:pPr>
        <w:pStyle w:val="BodyText"/>
        <w:numPr>
          <w:ilvl w:val="0"/>
          <w:numId w:val="58"/>
        </w:numPr>
      </w:pPr>
      <w:r w:rsidRPr="001B4FB4">
        <w:t>you provide false or misleading information to us or the Administrative Appeals Tribunal</w:t>
      </w:r>
    </w:p>
    <w:p w:rsidR="001B4FB4" w:rsidRPr="001B4FB4" w:rsidRDefault="001B4FB4" w:rsidP="001B4FB4">
      <w:pPr>
        <w:pStyle w:val="BodyText"/>
        <w:numPr>
          <w:ilvl w:val="0"/>
          <w:numId w:val="58"/>
        </w:numPr>
      </w:pPr>
      <w:r w:rsidRPr="001B4FB4">
        <w:t>you no longer satisfy the criteria for approval as a sponsor or for variation of a term of that approval</w:t>
      </w:r>
    </w:p>
    <w:p w:rsidR="001B4FB4" w:rsidRPr="001B4FB4" w:rsidRDefault="001B4FB4" w:rsidP="001B4FB4">
      <w:pPr>
        <w:pStyle w:val="BodyText"/>
        <w:numPr>
          <w:ilvl w:val="0"/>
          <w:numId w:val="58"/>
        </w:numPr>
      </w:pPr>
      <w:r w:rsidRPr="001B4FB4">
        <w:t>you have been found by a court or competent authority to have contravened a Commonwealth, state or territory law</w:t>
      </w:r>
    </w:p>
    <w:p w:rsidR="001B4FB4" w:rsidRPr="001B4FB4" w:rsidRDefault="001B4FB4" w:rsidP="001B4FB4">
      <w:pPr>
        <w:pStyle w:val="BodyText"/>
        <w:numPr>
          <w:ilvl w:val="0"/>
          <w:numId w:val="58"/>
        </w:numPr>
      </w:pPr>
      <w:r w:rsidRPr="001B4FB4">
        <w:t>the person you have sponsored breaks a law relating to the licensing, registration or membership needed to work in the nominated position</w:t>
      </w:r>
    </w:p>
    <w:p w:rsidR="001B4FB4" w:rsidRPr="001B4FB4" w:rsidRDefault="001B4FB4" w:rsidP="001B4FB4">
      <w:pPr>
        <w:pStyle w:val="BodyText"/>
      </w:pPr>
      <w:r w:rsidRPr="001B4FB4">
        <w:t>The types of actions that could be taken depend on whether you are a standard business sponsor or have a work agreement.</w:t>
      </w:r>
    </w:p>
    <w:p w:rsidR="001B4FB4" w:rsidRPr="001B4FB4" w:rsidRDefault="001B4FB4" w:rsidP="001B4FB4">
      <w:pPr>
        <w:pStyle w:val="BodyText"/>
      </w:pPr>
      <w:r w:rsidRPr="001B4FB4">
        <w:t>If you have sponsored someone under a work agreement, we could suspend or terminate the agreement in accordance with the clauses of the particular work agreement.</w:t>
      </w:r>
    </w:p>
    <w:p w:rsidR="001B4FB4" w:rsidRPr="001B4FB4" w:rsidRDefault="001B4FB4" w:rsidP="001B4FB4">
      <w:pPr>
        <w:pStyle w:val="BodyText"/>
      </w:pPr>
    </w:p>
    <w:sectPr w:rsidR="001B4FB4" w:rsidRPr="001B4FB4" w:rsidSect="001214C2">
      <w:type w:val="continuous"/>
      <w:pgSz w:w="11906" w:h="16838" w:code="9"/>
      <w:pgMar w:top="0" w:right="1134" w:bottom="1134"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2D4" w:rsidRDefault="006F62D4" w:rsidP="00185154">
      <w:r>
        <w:separator/>
      </w:r>
    </w:p>
    <w:p w:rsidR="006F62D4" w:rsidRDefault="006F62D4"/>
  </w:endnote>
  <w:endnote w:type="continuationSeparator" w:id="0">
    <w:p w:rsidR="006F62D4" w:rsidRDefault="006F62D4" w:rsidP="00185154">
      <w:r>
        <w:continuationSeparator/>
      </w:r>
    </w:p>
    <w:p w:rsidR="006F62D4" w:rsidRDefault="006F6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D0D" w:rsidRDefault="00EC2D0D" w:rsidP="001E2EFC">
    <w:pPr>
      <w:pStyle w:val="Footer"/>
      <w:framePr w:wrap="around" w:vAnchor="text" w:hAnchor="margin" w:xAlign="right" w:y="1"/>
      <w:rPr>
        <w:rStyle w:val="PageNumber"/>
      </w:rPr>
    </w:pPr>
  </w:p>
  <w:p w:rsidR="006F339F" w:rsidRPr="00A417C1" w:rsidRDefault="006F62D4" w:rsidP="006F339F">
    <w:pPr>
      <w:spacing w:before="200" w:after="120"/>
      <w:jc w:val="right"/>
      <w:rPr>
        <w:rFonts w:ascii="Arial" w:hAnsi="Arial" w:cs="Arial"/>
        <w:color w:val="C00000"/>
        <w:spacing w:val="-2"/>
        <w:szCs w:val="20"/>
        <w:lang w:val="en-US"/>
      </w:rPr>
    </w:pPr>
    <w:sdt>
      <w:sdtPr>
        <w:alias w:val="Protective Marking"/>
        <w:tag w:val="Protective Marking"/>
        <w:id w:val="-1666780497"/>
        <w:dataBinding w:xpath="/ns0:Minute_Root[1]/ns0:pm[1]" w:storeItemID="{0A97807E-5449-400F-A642-3237A11B08ED}"/>
        <w:text/>
      </w:sdtPr>
      <w:sdtEndPr/>
      <w:sdtContent>
        <w:r w:rsidR="00837B5B">
          <w:t xml:space="preserve"> </w:t>
        </w:r>
      </w:sdtContent>
    </w:sdt>
    <w:r w:rsidR="006F339F" w:rsidRPr="006F339F">
      <w:rPr>
        <w:rFonts w:ascii="Arial" w:hAnsi="Arial" w:cs="Arial"/>
        <w:spacing w:val="-2"/>
        <w:szCs w:val="20"/>
        <w:lang w:val="en-US"/>
      </w:rPr>
      <w:t xml:space="preserve"> </w:t>
    </w:r>
    <w:r w:rsidR="006F339F">
      <w:rPr>
        <w:rFonts w:ascii="Arial" w:hAnsi="Arial" w:cs="Arial"/>
        <w:spacing w:val="-2"/>
        <w:szCs w:val="20"/>
        <w:lang w:val="en-US"/>
      </w:rPr>
      <w:t>Sourced from Department of Home Affairs</w:t>
    </w:r>
  </w:p>
  <w:p w:rsidR="00EC2D0D" w:rsidRPr="00624D1B" w:rsidRDefault="00EC2D0D" w:rsidP="006F339F">
    <w:pPr>
      <w:pStyle w:val="Protection"/>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D0D" w:rsidRPr="00A417C1" w:rsidRDefault="006F339F" w:rsidP="00CE4BF8">
    <w:pPr>
      <w:spacing w:before="200" w:after="120"/>
      <w:jc w:val="right"/>
      <w:rPr>
        <w:rFonts w:ascii="Arial" w:hAnsi="Arial" w:cs="Arial"/>
        <w:color w:val="C00000"/>
        <w:spacing w:val="-2"/>
        <w:szCs w:val="20"/>
        <w:lang w:val="en-US"/>
      </w:rPr>
    </w:pPr>
    <w:bookmarkStart w:id="0" w:name="_Hlk14701170"/>
    <w:r>
      <w:rPr>
        <w:rFonts w:ascii="Arial" w:hAnsi="Arial" w:cs="Arial"/>
        <w:spacing w:val="-2"/>
        <w:szCs w:val="20"/>
        <w:lang w:val="en-US"/>
      </w:rPr>
      <w:t>Sourced from Department of Home Affairs</w:t>
    </w:r>
  </w:p>
  <w:bookmarkEnd w:id="0"/>
  <w:p w:rsidR="00EC2D0D" w:rsidRPr="00E66A44" w:rsidRDefault="006F62D4" w:rsidP="001E2EFC">
    <w:pPr>
      <w:jc w:val="center"/>
      <w:rPr>
        <w:rFonts w:ascii="Arial" w:hAnsi="Arial" w:cs="Arial"/>
        <w:b/>
        <w:color w:val="C00000"/>
        <w:sz w:val="28"/>
        <w:szCs w:val="28"/>
      </w:rPr>
    </w:pPr>
    <w:sdt>
      <w:sdtPr>
        <w:rPr>
          <w:rFonts w:ascii="Arial" w:hAnsi="Arial" w:cs="Arial"/>
          <w:b/>
          <w:color w:val="C00000"/>
          <w:sz w:val="28"/>
          <w:szCs w:val="28"/>
        </w:rPr>
        <w:alias w:val="DLM"/>
        <w:tag w:val="DLM"/>
        <w:id w:val="-62642478"/>
        <w:dataBinding w:xpath="/ns0:Minute_Root[1]/ns0:dlm[1]" w:storeItemID="{0A97807E-5449-400F-A642-3237A11B08ED}"/>
        <w:text/>
      </w:sdtPr>
      <w:sdtEndPr/>
      <w:sdtContent>
        <w:r w:rsidR="00837B5B">
          <w:rPr>
            <w:rFonts w:ascii="Arial" w:hAnsi="Arial" w:cs="Arial"/>
            <w:b/>
            <w:color w:val="C00000"/>
            <w:sz w:val="28"/>
            <w:szCs w:val="28"/>
          </w:rPr>
          <w:t xml:space="preserve"> </w:t>
        </w:r>
      </w:sdtContent>
    </w:sdt>
  </w:p>
  <w:p w:rsidR="004F7EDF" w:rsidRDefault="006F62D4" w:rsidP="0042661D">
    <w:pPr>
      <w:jc w:val="center"/>
      <w:rPr>
        <w:rFonts w:ascii="Arial" w:hAnsi="Arial" w:cs="Arial"/>
        <w:b/>
        <w:color w:val="C00000"/>
        <w:sz w:val="28"/>
        <w:szCs w:val="28"/>
      </w:rPr>
    </w:pPr>
    <w:sdt>
      <w:sdtPr>
        <w:rPr>
          <w:rFonts w:ascii="Arial" w:hAnsi="Arial" w:cs="Arial"/>
          <w:b/>
          <w:color w:val="C00000"/>
          <w:sz w:val="28"/>
          <w:szCs w:val="28"/>
        </w:rPr>
        <w:alias w:val="Protective Marking"/>
        <w:tag w:val="Protective Marking"/>
        <w:id w:val="-1781407556"/>
        <w:dataBinding w:xpath="/ns0:Minute_Root[1]/ns0:pm[1]" w:storeItemID="{0A97807E-5449-400F-A642-3237A11B08ED}"/>
        <w:text/>
      </w:sdtPr>
      <w:sdtEndPr/>
      <w:sdtContent>
        <w:r w:rsidR="00837B5B">
          <w:rPr>
            <w:rFonts w:ascii="Arial" w:hAnsi="Arial" w:cs="Arial"/>
            <w:b/>
            <w:color w:val="C00000"/>
            <w:sz w:val="28"/>
            <w:szCs w:val="28"/>
          </w:rPr>
          <w:t xml:space="preserve"> </w:t>
        </w:r>
      </w:sdtContent>
    </w:sdt>
  </w:p>
  <w:p w:rsidR="00EC2D0D" w:rsidRPr="00526448" w:rsidRDefault="00553A95" w:rsidP="0042661D">
    <w:pPr>
      <w:jc w:val="center"/>
      <w:rPr>
        <w:sz w:val="2"/>
        <w:szCs w:val="2"/>
      </w:rPr>
    </w:pPr>
    <w:r>
      <w:rPr>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2D4" w:rsidRDefault="006F62D4"/>
  </w:footnote>
  <w:footnote w:type="continuationSeparator" w:id="0">
    <w:p w:rsidR="006F62D4" w:rsidRDefault="006F6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D0D" w:rsidRPr="00250BFB" w:rsidRDefault="00EC2D0D" w:rsidP="001E2EFC">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AB8DFC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3297C4D"/>
    <w:multiLevelType w:val="multilevel"/>
    <w:tmpl w:val="C612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C627D"/>
    <w:multiLevelType w:val="multilevel"/>
    <w:tmpl w:val="485E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A4D05"/>
    <w:multiLevelType w:val="multilevel"/>
    <w:tmpl w:val="BDFC207A"/>
    <w:numStyleLink w:val="ListTableNumber"/>
  </w:abstractNum>
  <w:abstractNum w:abstractNumId="5"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073B0253"/>
    <w:multiLevelType w:val="multilevel"/>
    <w:tmpl w:val="ABEC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457C5"/>
    <w:multiLevelType w:val="multilevel"/>
    <w:tmpl w:val="624681D2"/>
    <w:numStyleLink w:val="ListTableBullet"/>
  </w:abstractNum>
  <w:abstractNum w:abstractNumId="8" w15:restartNumberingAfterBreak="0">
    <w:nsid w:val="0C195974"/>
    <w:multiLevelType w:val="multilevel"/>
    <w:tmpl w:val="263C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0" w15:restartNumberingAfterBreak="0">
    <w:nsid w:val="0E7E19F7"/>
    <w:multiLevelType w:val="multilevel"/>
    <w:tmpl w:val="9FE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962EB3"/>
    <w:multiLevelType w:val="multilevel"/>
    <w:tmpl w:val="899E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17003"/>
    <w:multiLevelType w:val="multilevel"/>
    <w:tmpl w:val="CF28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2229DD"/>
    <w:multiLevelType w:val="multilevel"/>
    <w:tmpl w:val="6164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9B3801"/>
    <w:multiLevelType w:val="multilevel"/>
    <w:tmpl w:val="E52A052A"/>
    <w:styleLink w:val="ListFeatureBullet"/>
    <w:lvl w:ilvl="0">
      <w:start w:val="1"/>
      <w:numFmt w:val="bullet"/>
      <w:lvlText w:val=""/>
      <w:lvlJc w:val="left"/>
      <w:pPr>
        <w:tabs>
          <w:tab w:val="num" w:pos="567"/>
        </w:tabs>
        <w:ind w:left="567" w:hanging="567"/>
      </w:pPr>
      <w:rPr>
        <w:rFonts w:ascii="Wingdings 3" w:hAnsi="Wingdings 3" w:hint="default"/>
        <w:color w:val="034EA2" w:themeColor="accent1"/>
        <w:sz w:val="18"/>
      </w:rPr>
    </w:lvl>
    <w:lvl w:ilvl="1">
      <w:start w:val="1"/>
      <w:numFmt w:val="bullet"/>
      <w:lvlText w:val="–"/>
      <w:lvlJc w:val="left"/>
      <w:pPr>
        <w:tabs>
          <w:tab w:val="num" w:pos="1134"/>
        </w:tabs>
        <w:ind w:left="1134" w:hanging="567"/>
      </w:pPr>
      <w:rPr>
        <w:rFonts w:ascii="Helvetica" w:hAnsi="Helvetica" w:hint="default"/>
        <w:color w:val="auto"/>
      </w:rPr>
    </w:lvl>
    <w:lvl w:ilvl="2">
      <w:start w:val="1"/>
      <w:numFmt w:val="bullet"/>
      <w:lvlText w:val=""/>
      <w:lvlJc w:val="left"/>
      <w:pPr>
        <w:tabs>
          <w:tab w:val="num" w:pos="1701"/>
        </w:tabs>
        <w:ind w:left="1701" w:hanging="567"/>
      </w:pPr>
      <w:rPr>
        <w:rFonts w:ascii="Wingdings 2" w:hAnsi="Wingdings 2" w:hint="default"/>
        <w:color w:val="auto"/>
      </w:rPr>
    </w:lvl>
    <w:lvl w:ilvl="3">
      <w:start w:val="1"/>
      <w:numFmt w:val="bullet"/>
      <w:lvlText w:val=""/>
      <w:lvlJc w:val="left"/>
      <w:pPr>
        <w:tabs>
          <w:tab w:val="num" w:pos="2268"/>
        </w:tabs>
        <w:ind w:left="2268" w:hanging="567"/>
      </w:pPr>
      <w:rPr>
        <w:rFonts w:ascii="Wingdings 3" w:hAnsi="Wingdings 3" w:hint="default"/>
        <w:color w:val="034EA2" w:themeColor="accent1"/>
        <w:sz w:val="18"/>
      </w:rPr>
    </w:lvl>
    <w:lvl w:ilvl="4">
      <w:start w:val="1"/>
      <w:numFmt w:val="bullet"/>
      <w:lvlText w:val="–"/>
      <w:lvlJc w:val="left"/>
      <w:pPr>
        <w:tabs>
          <w:tab w:val="num" w:pos="2835"/>
        </w:tabs>
        <w:ind w:left="2835" w:hanging="567"/>
      </w:pPr>
      <w:rPr>
        <w:rFonts w:ascii="Arial" w:hAnsi="Arial" w:hint="default"/>
        <w:color w:val="auto"/>
      </w:rPr>
    </w:lvl>
    <w:lvl w:ilvl="5">
      <w:start w:val="1"/>
      <w:numFmt w:val="bullet"/>
      <w:lvlText w:val=""/>
      <w:lvlJc w:val="left"/>
      <w:pPr>
        <w:tabs>
          <w:tab w:val="num" w:pos="3402"/>
        </w:tabs>
        <w:ind w:left="3402" w:hanging="567"/>
      </w:pPr>
      <w:rPr>
        <w:rFonts w:ascii="Wingdings 2" w:hAnsi="Wingdings 2" w:hint="default"/>
        <w:color w:val="auto"/>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5" w15:restartNumberingAfterBreak="0">
    <w:nsid w:val="18954CFD"/>
    <w:multiLevelType w:val="multilevel"/>
    <w:tmpl w:val="8496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5A7DBF"/>
    <w:multiLevelType w:val="multilevel"/>
    <w:tmpl w:val="CEF4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DB3F1E"/>
    <w:multiLevelType w:val="multilevel"/>
    <w:tmpl w:val="3626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6B71B8"/>
    <w:multiLevelType w:val="multilevel"/>
    <w:tmpl w:val="C69C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E96BF8"/>
    <w:multiLevelType w:val="multilevel"/>
    <w:tmpl w:val="4A4A7EFE"/>
    <w:numStyleLink w:val="ListNumberedHeadings"/>
  </w:abstractNum>
  <w:abstractNum w:abstractNumId="20" w15:restartNumberingAfterBreak="0">
    <w:nsid w:val="242261F9"/>
    <w:multiLevelType w:val="multilevel"/>
    <w:tmpl w:val="CD6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741D40"/>
    <w:multiLevelType w:val="multilevel"/>
    <w:tmpl w:val="814A7C94"/>
    <w:styleLink w:val="ListNumber"/>
    <w:lvl w:ilvl="0">
      <w:start w:val="1"/>
      <w:numFmt w:val="decimal"/>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Theme="minorHAnsi" w:hAnsiTheme="minorHAnsi" w:hint="default"/>
        <w:b w:val="0"/>
        <w:i w:val="0"/>
        <w:color w:val="auto"/>
        <w:sz w:val="20"/>
      </w:rPr>
    </w:lvl>
    <w:lvl w:ilvl="2">
      <w:start w:val="1"/>
      <w:numFmt w:val="lowerRoman"/>
      <w:lvlText w:val="%3."/>
      <w:lvlJc w:val="left"/>
      <w:pPr>
        <w:tabs>
          <w:tab w:val="num" w:pos="1701"/>
        </w:tabs>
        <w:ind w:left="1701" w:hanging="567"/>
      </w:pPr>
      <w:rPr>
        <w:rFonts w:asciiTheme="minorHAnsi" w:hAnsiTheme="minorHAnsi" w:hint="default"/>
        <w:b w:val="0"/>
        <w:i w:val="0"/>
        <w:color w:val="auto"/>
        <w:sz w:val="20"/>
      </w:rPr>
    </w:lvl>
    <w:lvl w:ilvl="3">
      <w:start w:val="1"/>
      <w:numFmt w:val="decimal"/>
      <w:lvlText w:val="%4."/>
      <w:lvlJc w:val="left"/>
      <w:pPr>
        <w:tabs>
          <w:tab w:val="num" w:pos="2268"/>
        </w:tabs>
        <w:ind w:left="2268" w:hanging="567"/>
      </w:pPr>
      <w:rPr>
        <w:rFonts w:asciiTheme="minorHAnsi" w:hAnsiTheme="minorHAnsi" w:hint="default"/>
        <w:b w:val="0"/>
        <w:i w:val="0"/>
        <w:color w:val="auto"/>
        <w:sz w:val="20"/>
      </w:rPr>
    </w:lvl>
    <w:lvl w:ilvl="4">
      <w:start w:val="1"/>
      <w:numFmt w:val="lowerLetter"/>
      <w:lvlText w:val="%5."/>
      <w:lvlJc w:val="left"/>
      <w:pPr>
        <w:tabs>
          <w:tab w:val="num" w:pos="2835"/>
        </w:tabs>
        <w:ind w:left="2835" w:hanging="567"/>
      </w:pPr>
      <w:rPr>
        <w:rFonts w:asciiTheme="minorHAnsi" w:hAnsiTheme="minorHAnsi" w:hint="default"/>
        <w:b w:val="0"/>
        <w:i w:val="0"/>
        <w:color w:val="auto"/>
        <w:sz w:val="20"/>
      </w:rPr>
    </w:lvl>
    <w:lvl w:ilvl="5">
      <w:start w:val="1"/>
      <w:numFmt w:val="lowerRoman"/>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22" w15:restartNumberingAfterBreak="0">
    <w:nsid w:val="26026413"/>
    <w:multiLevelType w:val="multilevel"/>
    <w:tmpl w:val="0BB4736C"/>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Calibri" w:hAnsi="Calibri" w:hint="default"/>
      </w:rPr>
    </w:lvl>
    <w:lvl w:ilvl="2">
      <w:start w:val="1"/>
      <w:numFmt w:val="bullet"/>
      <w:pStyle w:val="ListBullet3"/>
      <w:lvlText w:val="o"/>
      <w:lvlJc w:val="left"/>
      <w:pPr>
        <w:ind w:left="852" w:hanging="284"/>
      </w:pPr>
      <w:rPr>
        <w:rFonts w:ascii="Courier New" w:hAnsi="Courier New" w:hint="default"/>
      </w:rPr>
    </w:lvl>
    <w:lvl w:ilvl="3">
      <w:start w:val="1"/>
      <w:numFmt w:val="bullet"/>
      <w:pStyle w:val="ListBullet4"/>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284C1950"/>
    <w:multiLevelType w:val="multilevel"/>
    <w:tmpl w:val="6C30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771C2F"/>
    <w:multiLevelType w:val="multilevel"/>
    <w:tmpl w:val="F164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F1150A"/>
    <w:multiLevelType w:val="multilevel"/>
    <w:tmpl w:val="93A2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3912ED"/>
    <w:multiLevelType w:val="multilevel"/>
    <w:tmpl w:val="7228EA06"/>
    <w:styleLink w:val="ListBullet0"/>
    <w:lvl w:ilvl="0">
      <w:start w:val="1"/>
      <w:numFmt w:val="bullet"/>
      <w:lvlText w:val=""/>
      <w:lvlJc w:val="left"/>
      <w:pPr>
        <w:tabs>
          <w:tab w:val="num" w:pos="284"/>
        </w:tabs>
        <w:ind w:left="284" w:hanging="284"/>
      </w:pPr>
      <w:rPr>
        <w:rFonts w:ascii="Symbol" w:hAnsi="Symbol" w:hint="default"/>
        <w:b w:val="0"/>
        <w:i w:val="0"/>
        <w:color w:val="auto"/>
        <w:sz w:val="20"/>
        <w:szCs w:val="20"/>
      </w:rPr>
    </w:lvl>
    <w:lvl w:ilvl="1">
      <w:start w:val="1"/>
      <w:numFmt w:val="bullet"/>
      <w:lvlText w:val="○"/>
      <w:lvlJc w:val="left"/>
      <w:pPr>
        <w:tabs>
          <w:tab w:val="num" w:pos="567"/>
        </w:tabs>
        <w:ind w:left="567" w:hanging="283"/>
      </w:pPr>
      <w:rPr>
        <w:rFonts w:ascii="Courier New" w:hAnsi="Courier New" w:hint="default"/>
        <w:caps w:val="0"/>
        <w:strike w:val="0"/>
        <w:dstrike w:val="0"/>
        <w:vanish w:val="0"/>
        <w:color w:val="auto"/>
        <w:sz w:val="20"/>
        <w:u w:val="none"/>
        <w:vertAlign w:val="baseline"/>
      </w:rPr>
    </w:lvl>
    <w:lvl w:ilvl="2">
      <w:start w:val="1"/>
      <w:numFmt w:val="bullet"/>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Courier New" w:hAnsi="Courier New"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bullet"/>
      <w:lvlText w:val="○"/>
      <w:lvlJc w:val="left"/>
      <w:pPr>
        <w:tabs>
          <w:tab w:val="num" w:pos="1701"/>
        </w:tabs>
        <w:ind w:left="1701" w:hanging="283"/>
      </w:pPr>
      <w:rPr>
        <w:rFonts w:ascii="Courier New" w:hAnsi="Courier New"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27" w15:restartNumberingAfterBreak="0">
    <w:nsid w:val="3BE0385C"/>
    <w:multiLevelType w:val="multilevel"/>
    <w:tmpl w:val="DAB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9C45BA"/>
    <w:multiLevelType w:val="multilevel"/>
    <w:tmpl w:val="5CBA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AB031E"/>
    <w:multiLevelType w:val="multilevel"/>
    <w:tmpl w:val="7292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EC3674"/>
    <w:multiLevelType w:val="multilevel"/>
    <w:tmpl w:val="7890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7256B2"/>
    <w:multiLevelType w:val="multilevel"/>
    <w:tmpl w:val="8320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5B366F"/>
    <w:multiLevelType w:val="multilevel"/>
    <w:tmpl w:val="0EA6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E91E4F"/>
    <w:multiLevelType w:val="multilevel"/>
    <w:tmpl w:val="0638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071FAE"/>
    <w:multiLevelType w:val="multilevel"/>
    <w:tmpl w:val="4A4A7EFE"/>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34EA2"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color w:val="007BC3" w:themeColor="accent2"/>
        <w:sz w:val="32"/>
      </w:rPr>
    </w:lvl>
    <w:lvl w:ilvl="2">
      <w:start w:val="1"/>
      <w:numFmt w:val="decimal"/>
      <w:pStyle w:val="AltHeading3"/>
      <w:lvlText w:val="%1.%2.%3"/>
      <w:lvlJc w:val="left"/>
      <w:pPr>
        <w:tabs>
          <w:tab w:val="num" w:pos="1134"/>
        </w:tabs>
        <w:ind w:left="1134" w:hanging="1134"/>
      </w:pPr>
      <w:rPr>
        <w:rFonts w:asciiTheme="majorHAnsi" w:hAnsiTheme="majorHAnsi" w:hint="default"/>
        <w:color w:val="007BC3" w:themeColor="accent2"/>
        <w:sz w:val="28"/>
      </w:rPr>
    </w:lvl>
    <w:lvl w:ilvl="3">
      <w:start w:val="1"/>
      <w:numFmt w:val="decimal"/>
      <w:pStyle w:val="AltHeading4"/>
      <w:lvlText w:val="%1.%2.%3.%4"/>
      <w:lvlJc w:val="left"/>
      <w:pPr>
        <w:tabs>
          <w:tab w:val="num" w:pos="1134"/>
        </w:tabs>
        <w:ind w:left="1134" w:hanging="1134"/>
      </w:pPr>
      <w:rPr>
        <w:rFonts w:asciiTheme="majorHAnsi" w:hAnsiTheme="majorHAnsi" w:hint="default"/>
        <w:color w:val="007BC3"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007BC3" w:themeColor="accen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5" w15:restartNumberingAfterBreak="0">
    <w:nsid w:val="43207023"/>
    <w:multiLevelType w:val="multilevel"/>
    <w:tmpl w:val="84B8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A7331F"/>
    <w:multiLevelType w:val="multilevel"/>
    <w:tmpl w:val="B9602BCA"/>
    <w:lvl w:ilvl="0">
      <w:start w:val="1"/>
      <w:numFmt w:val="upperLetter"/>
      <w:pStyle w:val="ListAlpha0"/>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tabs>
          <w:tab w:val="num" w:pos="1136"/>
        </w:tabs>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37" w15:restartNumberingAfterBreak="0">
    <w:nsid w:val="448609E2"/>
    <w:multiLevelType w:val="multilevel"/>
    <w:tmpl w:val="B9FC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14788C"/>
    <w:multiLevelType w:val="multilevel"/>
    <w:tmpl w:val="F99CA034"/>
    <w:lvl w:ilvl="0">
      <w:start w:val="1"/>
      <w:numFmt w:val="decimal"/>
      <w:pStyle w:val="ListNumber0"/>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4F720297"/>
    <w:multiLevelType w:val="multilevel"/>
    <w:tmpl w:val="01B4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033ED3"/>
    <w:multiLevelType w:val="multilevel"/>
    <w:tmpl w:val="BD70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CF303C"/>
    <w:multiLevelType w:val="multilevel"/>
    <w:tmpl w:val="4EFA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03752E"/>
    <w:multiLevelType w:val="multilevel"/>
    <w:tmpl w:val="8C74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9B2637"/>
    <w:multiLevelType w:val="multilevel"/>
    <w:tmpl w:val="A568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2"/>
      <w:lvlText w:val="%2."/>
      <w:lvlJc w:val="left"/>
      <w:pPr>
        <w:ind w:left="568" w:hanging="284"/>
      </w:pPr>
      <w:rPr>
        <w:rFonts w:hint="default"/>
      </w:rPr>
    </w:lvl>
    <w:lvl w:ilvl="2">
      <w:start w:val="1"/>
      <w:numFmt w:val="lowerLetter"/>
      <w:pStyle w:val="ListAlpha3"/>
      <w:lvlText w:val="%3."/>
      <w:lvlJc w:val="left"/>
      <w:pPr>
        <w:ind w:left="852" w:hanging="284"/>
      </w:pPr>
      <w:rPr>
        <w:rFonts w:hint="default"/>
      </w:rPr>
    </w:lvl>
    <w:lvl w:ilvl="3">
      <w:start w:val="1"/>
      <w:numFmt w:val="decimal"/>
      <w:pStyle w:val="ListAlpha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5"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6" w15:restartNumberingAfterBreak="0">
    <w:nsid w:val="62DD02F5"/>
    <w:multiLevelType w:val="multilevel"/>
    <w:tmpl w:val="3DEA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323113"/>
    <w:multiLevelType w:val="multilevel"/>
    <w:tmpl w:val="B7E6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591868"/>
    <w:multiLevelType w:val="multilevel"/>
    <w:tmpl w:val="E696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A8473C"/>
    <w:multiLevelType w:val="multilevel"/>
    <w:tmpl w:val="3CE2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931F6D"/>
    <w:multiLevelType w:val="multilevel"/>
    <w:tmpl w:val="9486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802EE8"/>
    <w:multiLevelType w:val="multilevel"/>
    <w:tmpl w:val="8008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BA3F82"/>
    <w:multiLevelType w:val="multilevel"/>
    <w:tmpl w:val="74B02582"/>
    <w:lvl w:ilvl="0">
      <w:start w:val="1"/>
      <w:numFmt w:val="decimal"/>
      <w:pStyle w:val="Heading1numbered"/>
      <w:lvlText w:val="%1."/>
      <w:lvlJc w:val="left"/>
      <w:pPr>
        <w:tabs>
          <w:tab w:val="num" w:pos="1134"/>
        </w:tabs>
        <w:ind w:left="1134" w:hanging="1134"/>
      </w:pPr>
      <w:rPr>
        <w:rFonts w:hint="default"/>
      </w:rPr>
    </w:lvl>
    <w:lvl w:ilvl="1">
      <w:start w:val="1"/>
      <w:numFmt w:val="decimal"/>
      <w:pStyle w:val="Heading2numbered"/>
      <w:lvlText w:val="%1.%2."/>
      <w:lvlJc w:val="left"/>
      <w:pPr>
        <w:tabs>
          <w:tab w:val="num" w:pos="1134"/>
        </w:tabs>
        <w:ind w:left="1134" w:hanging="1134"/>
      </w:pPr>
      <w:rPr>
        <w:rFonts w:hint="default"/>
      </w:rPr>
    </w:lvl>
    <w:lvl w:ilvl="2">
      <w:start w:val="1"/>
      <w:numFmt w:val="decimal"/>
      <w:pStyle w:val="Heading3numbered"/>
      <w:lvlText w:val="%1.%2.%3."/>
      <w:lvlJc w:val="left"/>
      <w:pPr>
        <w:tabs>
          <w:tab w:val="num" w:pos="1134"/>
        </w:tabs>
        <w:ind w:left="1134" w:hanging="1134"/>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pStyle w:val="Heading5numbered"/>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53" w15:restartNumberingAfterBreak="0">
    <w:nsid w:val="7139706E"/>
    <w:multiLevelType w:val="multilevel"/>
    <w:tmpl w:val="11C64328"/>
    <w:numStyleLink w:val="ListParagraph"/>
  </w:abstractNum>
  <w:abstractNum w:abstractNumId="54" w15:restartNumberingAfterBreak="0">
    <w:nsid w:val="725D208F"/>
    <w:multiLevelType w:val="multilevel"/>
    <w:tmpl w:val="7494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9352E3"/>
    <w:multiLevelType w:val="multilevel"/>
    <w:tmpl w:val="4F5C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7C550F"/>
    <w:multiLevelType w:val="multilevel"/>
    <w:tmpl w:val="BD2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58" w15:restartNumberingAfterBreak="0">
    <w:nsid w:val="7EFF5E12"/>
    <w:multiLevelType w:val="multilevel"/>
    <w:tmpl w:val="5288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7"/>
  </w:num>
  <w:num w:numId="3">
    <w:abstractNumId w:val="26"/>
  </w:num>
  <w:num w:numId="4">
    <w:abstractNumId w:val="21"/>
  </w:num>
  <w:num w:numId="5">
    <w:abstractNumId w:val="34"/>
  </w:num>
  <w:num w:numId="6">
    <w:abstractNumId w:val="1"/>
  </w:num>
  <w:num w:numId="7">
    <w:abstractNumId w:val="9"/>
  </w:num>
  <w:num w:numId="8">
    <w:abstractNumId w:val="45"/>
  </w:num>
  <w:num w:numId="9">
    <w:abstractNumId w:val="53"/>
  </w:num>
  <w:num w:numId="10">
    <w:abstractNumId w:val="14"/>
  </w:num>
  <w:num w:numId="11">
    <w:abstractNumId w:val="19"/>
  </w:num>
  <w:num w:numId="12">
    <w:abstractNumId w:val="7"/>
  </w:num>
  <w:num w:numId="13">
    <w:abstractNumId w:val="4"/>
  </w:num>
  <w:num w:numId="14">
    <w:abstractNumId w:val="52"/>
  </w:num>
  <w:num w:numId="15">
    <w:abstractNumId w:val="44"/>
  </w:num>
  <w:num w:numId="16">
    <w:abstractNumId w:val="22"/>
  </w:num>
  <w:num w:numId="17">
    <w:abstractNumId w:val="38"/>
  </w:num>
  <w:num w:numId="18">
    <w:abstractNumId w:val="0"/>
  </w:num>
  <w:num w:numId="19">
    <w:abstractNumId w:val="36"/>
  </w:num>
  <w:num w:numId="20">
    <w:abstractNumId w:val="18"/>
  </w:num>
  <w:num w:numId="21">
    <w:abstractNumId w:val="29"/>
  </w:num>
  <w:num w:numId="22">
    <w:abstractNumId w:val="51"/>
  </w:num>
  <w:num w:numId="23">
    <w:abstractNumId w:val="30"/>
  </w:num>
  <w:num w:numId="24">
    <w:abstractNumId w:val="20"/>
  </w:num>
  <w:num w:numId="25">
    <w:abstractNumId w:val="2"/>
  </w:num>
  <w:num w:numId="26">
    <w:abstractNumId w:val="23"/>
  </w:num>
  <w:num w:numId="27">
    <w:abstractNumId w:val="39"/>
  </w:num>
  <w:num w:numId="28">
    <w:abstractNumId w:val="37"/>
  </w:num>
  <w:num w:numId="29">
    <w:abstractNumId w:val="43"/>
  </w:num>
  <w:num w:numId="30">
    <w:abstractNumId w:val="46"/>
  </w:num>
  <w:num w:numId="31">
    <w:abstractNumId w:val="58"/>
  </w:num>
  <w:num w:numId="32">
    <w:abstractNumId w:val="54"/>
  </w:num>
  <w:num w:numId="33">
    <w:abstractNumId w:val="13"/>
  </w:num>
  <w:num w:numId="34">
    <w:abstractNumId w:val="50"/>
  </w:num>
  <w:num w:numId="35">
    <w:abstractNumId w:val="12"/>
  </w:num>
  <w:num w:numId="36">
    <w:abstractNumId w:val="10"/>
  </w:num>
  <w:num w:numId="37">
    <w:abstractNumId w:val="8"/>
  </w:num>
  <w:num w:numId="38">
    <w:abstractNumId w:val="47"/>
  </w:num>
  <w:num w:numId="39">
    <w:abstractNumId w:val="56"/>
  </w:num>
  <w:num w:numId="40">
    <w:abstractNumId w:val="11"/>
  </w:num>
  <w:num w:numId="41">
    <w:abstractNumId w:val="32"/>
  </w:num>
  <w:num w:numId="42">
    <w:abstractNumId w:val="31"/>
  </w:num>
  <w:num w:numId="43">
    <w:abstractNumId w:val="27"/>
  </w:num>
  <w:num w:numId="44">
    <w:abstractNumId w:val="24"/>
  </w:num>
  <w:num w:numId="45">
    <w:abstractNumId w:val="41"/>
  </w:num>
  <w:num w:numId="46">
    <w:abstractNumId w:val="33"/>
  </w:num>
  <w:num w:numId="47">
    <w:abstractNumId w:val="6"/>
  </w:num>
  <w:num w:numId="48">
    <w:abstractNumId w:val="49"/>
  </w:num>
  <w:num w:numId="49">
    <w:abstractNumId w:val="3"/>
  </w:num>
  <w:num w:numId="50">
    <w:abstractNumId w:val="17"/>
  </w:num>
  <w:num w:numId="51">
    <w:abstractNumId w:val="28"/>
  </w:num>
  <w:num w:numId="52">
    <w:abstractNumId w:val="55"/>
  </w:num>
  <w:num w:numId="53">
    <w:abstractNumId w:val="35"/>
  </w:num>
  <w:num w:numId="54">
    <w:abstractNumId w:val="25"/>
  </w:num>
  <w:num w:numId="55">
    <w:abstractNumId w:val="16"/>
  </w:num>
  <w:num w:numId="56">
    <w:abstractNumId w:val="15"/>
  </w:num>
  <w:num w:numId="57">
    <w:abstractNumId w:val="48"/>
  </w:num>
  <w:num w:numId="58">
    <w:abstractNumId w:val="42"/>
  </w:num>
  <w:num w:numId="59">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B4"/>
    <w:rsid w:val="00001FCE"/>
    <w:rsid w:val="00006100"/>
    <w:rsid w:val="00012E82"/>
    <w:rsid w:val="00035103"/>
    <w:rsid w:val="000427B8"/>
    <w:rsid w:val="0006554A"/>
    <w:rsid w:val="00071C7D"/>
    <w:rsid w:val="00076F97"/>
    <w:rsid w:val="000870BB"/>
    <w:rsid w:val="00087D93"/>
    <w:rsid w:val="00094C0B"/>
    <w:rsid w:val="000B3EBE"/>
    <w:rsid w:val="000B6FA1"/>
    <w:rsid w:val="000C0C22"/>
    <w:rsid w:val="000C1D1E"/>
    <w:rsid w:val="000C3DB1"/>
    <w:rsid w:val="000E196E"/>
    <w:rsid w:val="000F4A35"/>
    <w:rsid w:val="001063C6"/>
    <w:rsid w:val="00117D6E"/>
    <w:rsid w:val="001214C2"/>
    <w:rsid w:val="00123B5A"/>
    <w:rsid w:val="0013218E"/>
    <w:rsid w:val="00137FA3"/>
    <w:rsid w:val="00143B7F"/>
    <w:rsid w:val="00145CCD"/>
    <w:rsid w:val="001505D8"/>
    <w:rsid w:val="00152BCD"/>
    <w:rsid w:val="00154790"/>
    <w:rsid w:val="00156423"/>
    <w:rsid w:val="001600E5"/>
    <w:rsid w:val="001829A7"/>
    <w:rsid w:val="00185154"/>
    <w:rsid w:val="0019114D"/>
    <w:rsid w:val="001B4FB4"/>
    <w:rsid w:val="001C2D8B"/>
    <w:rsid w:val="001E2C91"/>
    <w:rsid w:val="001E2EFC"/>
    <w:rsid w:val="001F16CA"/>
    <w:rsid w:val="002078C1"/>
    <w:rsid w:val="002106C4"/>
    <w:rsid w:val="00210DEF"/>
    <w:rsid w:val="00216A2D"/>
    <w:rsid w:val="00216BC2"/>
    <w:rsid w:val="00222215"/>
    <w:rsid w:val="00247BEF"/>
    <w:rsid w:val="0025119D"/>
    <w:rsid w:val="00252201"/>
    <w:rsid w:val="00254DD8"/>
    <w:rsid w:val="00260B9B"/>
    <w:rsid w:val="002903A9"/>
    <w:rsid w:val="002A3C3C"/>
    <w:rsid w:val="002B4003"/>
    <w:rsid w:val="002C5B1C"/>
    <w:rsid w:val="002D0093"/>
    <w:rsid w:val="002D4254"/>
    <w:rsid w:val="002D4927"/>
    <w:rsid w:val="002D4E6E"/>
    <w:rsid w:val="002F1863"/>
    <w:rsid w:val="002F4862"/>
    <w:rsid w:val="002F65FC"/>
    <w:rsid w:val="00301893"/>
    <w:rsid w:val="00315F9D"/>
    <w:rsid w:val="003411DD"/>
    <w:rsid w:val="0037398C"/>
    <w:rsid w:val="0037618F"/>
    <w:rsid w:val="003853C1"/>
    <w:rsid w:val="003A04C1"/>
    <w:rsid w:val="003A08A5"/>
    <w:rsid w:val="003A1ACB"/>
    <w:rsid w:val="003A5933"/>
    <w:rsid w:val="003B0945"/>
    <w:rsid w:val="003B097F"/>
    <w:rsid w:val="003B09BA"/>
    <w:rsid w:val="003B182E"/>
    <w:rsid w:val="003B4DCF"/>
    <w:rsid w:val="003C53D0"/>
    <w:rsid w:val="003D3B71"/>
    <w:rsid w:val="003D56AF"/>
    <w:rsid w:val="003E1EF3"/>
    <w:rsid w:val="003E5319"/>
    <w:rsid w:val="003F3A1C"/>
    <w:rsid w:val="004041DA"/>
    <w:rsid w:val="00404615"/>
    <w:rsid w:val="00407776"/>
    <w:rsid w:val="00421159"/>
    <w:rsid w:val="0042661D"/>
    <w:rsid w:val="00427353"/>
    <w:rsid w:val="0043564D"/>
    <w:rsid w:val="0043628A"/>
    <w:rsid w:val="00444AE6"/>
    <w:rsid w:val="004478FD"/>
    <w:rsid w:val="004525D9"/>
    <w:rsid w:val="00462A18"/>
    <w:rsid w:val="00466C7A"/>
    <w:rsid w:val="004700B3"/>
    <w:rsid w:val="00491C59"/>
    <w:rsid w:val="004A347D"/>
    <w:rsid w:val="004B0A80"/>
    <w:rsid w:val="004B7DAE"/>
    <w:rsid w:val="004C0889"/>
    <w:rsid w:val="004E79A4"/>
    <w:rsid w:val="004F2A3C"/>
    <w:rsid w:val="004F3D6F"/>
    <w:rsid w:val="004F7EDF"/>
    <w:rsid w:val="0051056D"/>
    <w:rsid w:val="00515902"/>
    <w:rsid w:val="00522D54"/>
    <w:rsid w:val="00526448"/>
    <w:rsid w:val="005331C9"/>
    <w:rsid w:val="00543796"/>
    <w:rsid w:val="0055219D"/>
    <w:rsid w:val="0055353F"/>
    <w:rsid w:val="00553A95"/>
    <w:rsid w:val="005563CA"/>
    <w:rsid w:val="0056633F"/>
    <w:rsid w:val="005713E5"/>
    <w:rsid w:val="005850B9"/>
    <w:rsid w:val="005A435A"/>
    <w:rsid w:val="005A513C"/>
    <w:rsid w:val="005B00A1"/>
    <w:rsid w:val="005B0C40"/>
    <w:rsid w:val="005D620B"/>
    <w:rsid w:val="005E259B"/>
    <w:rsid w:val="006025ED"/>
    <w:rsid w:val="0061089F"/>
    <w:rsid w:val="00616C8C"/>
    <w:rsid w:val="00620224"/>
    <w:rsid w:val="00624D1B"/>
    <w:rsid w:val="00633235"/>
    <w:rsid w:val="0065325A"/>
    <w:rsid w:val="00662FA6"/>
    <w:rsid w:val="00674316"/>
    <w:rsid w:val="00675FEF"/>
    <w:rsid w:val="006833BC"/>
    <w:rsid w:val="00684E74"/>
    <w:rsid w:val="006A1801"/>
    <w:rsid w:val="006B45C9"/>
    <w:rsid w:val="006D048D"/>
    <w:rsid w:val="006D22C5"/>
    <w:rsid w:val="006E0769"/>
    <w:rsid w:val="006E1A0F"/>
    <w:rsid w:val="006E347F"/>
    <w:rsid w:val="006F339F"/>
    <w:rsid w:val="006F49EE"/>
    <w:rsid w:val="006F62D4"/>
    <w:rsid w:val="007270EB"/>
    <w:rsid w:val="00734EA7"/>
    <w:rsid w:val="007456D0"/>
    <w:rsid w:val="0074597C"/>
    <w:rsid w:val="007640A4"/>
    <w:rsid w:val="00765BC3"/>
    <w:rsid w:val="00770BF1"/>
    <w:rsid w:val="00774E81"/>
    <w:rsid w:val="00782617"/>
    <w:rsid w:val="00786081"/>
    <w:rsid w:val="007905C5"/>
    <w:rsid w:val="00797A04"/>
    <w:rsid w:val="007A5346"/>
    <w:rsid w:val="007C32F6"/>
    <w:rsid w:val="007D6286"/>
    <w:rsid w:val="007E38AA"/>
    <w:rsid w:val="007F220F"/>
    <w:rsid w:val="00817D6F"/>
    <w:rsid w:val="00820395"/>
    <w:rsid w:val="00822503"/>
    <w:rsid w:val="00837B5B"/>
    <w:rsid w:val="00842EA4"/>
    <w:rsid w:val="00845732"/>
    <w:rsid w:val="008572D9"/>
    <w:rsid w:val="00861E13"/>
    <w:rsid w:val="008715D5"/>
    <w:rsid w:val="00883FB9"/>
    <w:rsid w:val="008842EB"/>
    <w:rsid w:val="008921D5"/>
    <w:rsid w:val="00892496"/>
    <w:rsid w:val="008A45CA"/>
    <w:rsid w:val="008A5ED9"/>
    <w:rsid w:val="008A6F22"/>
    <w:rsid w:val="008B5D8F"/>
    <w:rsid w:val="008C4554"/>
    <w:rsid w:val="008D36D0"/>
    <w:rsid w:val="008D5926"/>
    <w:rsid w:val="008D786F"/>
    <w:rsid w:val="008E1DD2"/>
    <w:rsid w:val="008E2BFA"/>
    <w:rsid w:val="008E7C84"/>
    <w:rsid w:val="008F07F8"/>
    <w:rsid w:val="008F2DE2"/>
    <w:rsid w:val="008F4E0B"/>
    <w:rsid w:val="008F7847"/>
    <w:rsid w:val="009022AC"/>
    <w:rsid w:val="009024C8"/>
    <w:rsid w:val="00907866"/>
    <w:rsid w:val="009110F5"/>
    <w:rsid w:val="00912C23"/>
    <w:rsid w:val="00920602"/>
    <w:rsid w:val="009313C5"/>
    <w:rsid w:val="009453E1"/>
    <w:rsid w:val="009571D7"/>
    <w:rsid w:val="009666A1"/>
    <w:rsid w:val="00982A2C"/>
    <w:rsid w:val="009860F9"/>
    <w:rsid w:val="00997DD9"/>
    <w:rsid w:val="009A199C"/>
    <w:rsid w:val="009A52E2"/>
    <w:rsid w:val="009C65C2"/>
    <w:rsid w:val="009D011A"/>
    <w:rsid w:val="009D36D2"/>
    <w:rsid w:val="009E3824"/>
    <w:rsid w:val="009F53BB"/>
    <w:rsid w:val="009F6CE7"/>
    <w:rsid w:val="00A0404F"/>
    <w:rsid w:val="00A07960"/>
    <w:rsid w:val="00A102EC"/>
    <w:rsid w:val="00A2191D"/>
    <w:rsid w:val="00A23301"/>
    <w:rsid w:val="00A41250"/>
    <w:rsid w:val="00A417C1"/>
    <w:rsid w:val="00A41C9F"/>
    <w:rsid w:val="00A41D4E"/>
    <w:rsid w:val="00A47837"/>
    <w:rsid w:val="00A52A8F"/>
    <w:rsid w:val="00A640FF"/>
    <w:rsid w:val="00A818AF"/>
    <w:rsid w:val="00A83B38"/>
    <w:rsid w:val="00A84494"/>
    <w:rsid w:val="00A86F0F"/>
    <w:rsid w:val="00A96330"/>
    <w:rsid w:val="00AA3899"/>
    <w:rsid w:val="00AA4075"/>
    <w:rsid w:val="00AA6010"/>
    <w:rsid w:val="00AD17BD"/>
    <w:rsid w:val="00AD6EC2"/>
    <w:rsid w:val="00AE4C26"/>
    <w:rsid w:val="00AF2204"/>
    <w:rsid w:val="00B012F3"/>
    <w:rsid w:val="00B04C38"/>
    <w:rsid w:val="00B1273F"/>
    <w:rsid w:val="00B2268F"/>
    <w:rsid w:val="00B53493"/>
    <w:rsid w:val="00B558AB"/>
    <w:rsid w:val="00B55D18"/>
    <w:rsid w:val="00B56CC8"/>
    <w:rsid w:val="00B61C86"/>
    <w:rsid w:val="00B65281"/>
    <w:rsid w:val="00B668FB"/>
    <w:rsid w:val="00B76B8E"/>
    <w:rsid w:val="00B8347A"/>
    <w:rsid w:val="00B847BD"/>
    <w:rsid w:val="00BA45AE"/>
    <w:rsid w:val="00BA4F4A"/>
    <w:rsid w:val="00BA66AD"/>
    <w:rsid w:val="00BB49AA"/>
    <w:rsid w:val="00BC2DD3"/>
    <w:rsid w:val="00BC4C0D"/>
    <w:rsid w:val="00BC67B1"/>
    <w:rsid w:val="00BD6DF6"/>
    <w:rsid w:val="00BD7CF3"/>
    <w:rsid w:val="00BD7FF0"/>
    <w:rsid w:val="00BE16D4"/>
    <w:rsid w:val="00BF2C53"/>
    <w:rsid w:val="00C000C3"/>
    <w:rsid w:val="00C02E60"/>
    <w:rsid w:val="00C10095"/>
    <w:rsid w:val="00C16652"/>
    <w:rsid w:val="00C240FD"/>
    <w:rsid w:val="00C24374"/>
    <w:rsid w:val="00C302EF"/>
    <w:rsid w:val="00C61CD9"/>
    <w:rsid w:val="00C63B32"/>
    <w:rsid w:val="00C74C53"/>
    <w:rsid w:val="00C75C44"/>
    <w:rsid w:val="00C97431"/>
    <w:rsid w:val="00CB30C9"/>
    <w:rsid w:val="00CB7816"/>
    <w:rsid w:val="00CE4BF8"/>
    <w:rsid w:val="00CF1A0B"/>
    <w:rsid w:val="00D22658"/>
    <w:rsid w:val="00D241D3"/>
    <w:rsid w:val="00D24EC3"/>
    <w:rsid w:val="00D253E1"/>
    <w:rsid w:val="00D27FA8"/>
    <w:rsid w:val="00D35C25"/>
    <w:rsid w:val="00D365D3"/>
    <w:rsid w:val="00D41EC2"/>
    <w:rsid w:val="00D42F7B"/>
    <w:rsid w:val="00D539CD"/>
    <w:rsid w:val="00D55089"/>
    <w:rsid w:val="00D65684"/>
    <w:rsid w:val="00D816BD"/>
    <w:rsid w:val="00D97F82"/>
    <w:rsid w:val="00DA76FA"/>
    <w:rsid w:val="00DB2B49"/>
    <w:rsid w:val="00DC1997"/>
    <w:rsid w:val="00DC28FE"/>
    <w:rsid w:val="00DC290C"/>
    <w:rsid w:val="00DC33B4"/>
    <w:rsid w:val="00DD4656"/>
    <w:rsid w:val="00DF01DF"/>
    <w:rsid w:val="00DF02F1"/>
    <w:rsid w:val="00E01036"/>
    <w:rsid w:val="00E018FB"/>
    <w:rsid w:val="00E106E2"/>
    <w:rsid w:val="00E134ED"/>
    <w:rsid w:val="00E135C8"/>
    <w:rsid w:val="00E21077"/>
    <w:rsid w:val="00E21DC0"/>
    <w:rsid w:val="00E26331"/>
    <w:rsid w:val="00E27CBE"/>
    <w:rsid w:val="00E34EC1"/>
    <w:rsid w:val="00E61E5F"/>
    <w:rsid w:val="00E64ED0"/>
    <w:rsid w:val="00E66A44"/>
    <w:rsid w:val="00E6763B"/>
    <w:rsid w:val="00E80AF6"/>
    <w:rsid w:val="00E957E1"/>
    <w:rsid w:val="00EB58BD"/>
    <w:rsid w:val="00EC0FFC"/>
    <w:rsid w:val="00EC2D0D"/>
    <w:rsid w:val="00ED2E33"/>
    <w:rsid w:val="00ED3024"/>
    <w:rsid w:val="00ED71B6"/>
    <w:rsid w:val="00EE5474"/>
    <w:rsid w:val="00EF0E10"/>
    <w:rsid w:val="00EF2076"/>
    <w:rsid w:val="00EF2AFB"/>
    <w:rsid w:val="00F100EE"/>
    <w:rsid w:val="00F1671F"/>
    <w:rsid w:val="00F24091"/>
    <w:rsid w:val="00F2547C"/>
    <w:rsid w:val="00F27D76"/>
    <w:rsid w:val="00F33D5C"/>
    <w:rsid w:val="00F3721E"/>
    <w:rsid w:val="00F42113"/>
    <w:rsid w:val="00F431FB"/>
    <w:rsid w:val="00F44278"/>
    <w:rsid w:val="00F5004E"/>
    <w:rsid w:val="00F53ACB"/>
    <w:rsid w:val="00F56675"/>
    <w:rsid w:val="00F60E46"/>
    <w:rsid w:val="00F6184E"/>
    <w:rsid w:val="00F8007E"/>
    <w:rsid w:val="00F81C8A"/>
    <w:rsid w:val="00F82C5B"/>
    <w:rsid w:val="00F84805"/>
    <w:rsid w:val="00FA2B02"/>
    <w:rsid w:val="00FB1115"/>
    <w:rsid w:val="00FB4AE4"/>
    <w:rsid w:val="00FB6151"/>
    <w:rsid w:val="00FE7A02"/>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47457AB-4189-4AD1-91DA-626F9365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0" w:qFormat="1"/>
    <w:lsdException w:name="List Number" w:semiHidden="1" w:uiPriority="21"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20" w:unhideWhenUsed="1"/>
    <w:lsdException w:name="List Bullet 4" w:semiHidden="1" w:uiPriority="20" w:unhideWhenUsed="1"/>
    <w:lsdException w:name="List Bullet 5" w:semiHidden="1" w:uiPriority="19"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iPriority="19"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qFormat/>
    <w:rsid w:val="009110F5"/>
    <w:pPr>
      <w:spacing w:before="0" w:after="0"/>
    </w:pPr>
    <w:rPr>
      <w:sz w:val="20"/>
    </w:rPr>
  </w:style>
  <w:style w:type="paragraph" w:styleId="Heading1">
    <w:name w:val="heading 1"/>
    <w:basedOn w:val="Normal"/>
    <w:next w:val="BodyText"/>
    <w:link w:val="Heading1Char"/>
    <w:uiPriority w:val="1"/>
    <w:qFormat/>
    <w:rsid w:val="00997DD9"/>
    <w:pPr>
      <w:keepNext/>
      <w:keepLines/>
      <w:widowControl w:val="0"/>
      <w:spacing w:before="120" w:after="240" w:line="264" w:lineRule="auto"/>
      <w:outlineLvl w:val="0"/>
    </w:pPr>
    <w:rPr>
      <w:rFonts w:asciiTheme="majorHAnsi" w:eastAsia="Times New Roman" w:hAnsiTheme="majorHAnsi" w:cs="Arial"/>
      <w:b/>
      <w:bCs/>
      <w:sz w:val="40"/>
      <w:szCs w:val="40"/>
      <w:lang w:eastAsia="en-AU"/>
    </w:rPr>
  </w:style>
  <w:style w:type="paragraph" w:styleId="Heading2">
    <w:name w:val="heading 2"/>
    <w:basedOn w:val="Normal"/>
    <w:next w:val="BodyText"/>
    <w:link w:val="Heading2Char"/>
    <w:uiPriority w:val="1"/>
    <w:qFormat/>
    <w:rsid w:val="002903A9"/>
    <w:pPr>
      <w:keepNext/>
      <w:keepLines/>
      <w:spacing w:before="240" w:after="120"/>
      <w:outlineLvl w:val="1"/>
    </w:pPr>
    <w:rPr>
      <w:rFonts w:asciiTheme="majorHAnsi" w:eastAsia="Times New Roman" w:hAnsiTheme="majorHAnsi" w:cs="Arial"/>
      <w:b/>
      <w:bCs/>
      <w:iCs/>
      <w:sz w:val="28"/>
      <w:szCs w:val="28"/>
      <w:lang w:eastAsia="en-AU"/>
    </w:rPr>
  </w:style>
  <w:style w:type="paragraph" w:styleId="Heading3">
    <w:name w:val="heading 3"/>
    <w:basedOn w:val="Normal"/>
    <w:next w:val="BodyText"/>
    <w:link w:val="Heading3Char"/>
    <w:uiPriority w:val="1"/>
    <w:qFormat/>
    <w:rsid w:val="00A102EC"/>
    <w:pPr>
      <w:keepNext/>
      <w:keepLines/>
      <w:spacing w:before="240" w:after="120" w:line="264" w:lineRule="auto"/>
      <w:outlineLvl w:val="2"/>
    </w:pPr>
    <w:rPr>
      <w:rFonts w:asciiTheme="majorHAnsi" w:eastAsia="Times New Roman" w:hAnsiTheme="majorHAnsi" w:cs="Times New Roman"/>
      <w:b/>
      <w:bCs/>
      <w:sz w:val="22"/>
      <w:lang w:eastAsia="en-AU"/>
    </w:rPr>
  </w:style>
  <w:style w:type="paragraph" w:styleId="Heading4">
    <w:name w:val="heading 4"/>
    <w:basedOn w:val="Normal"/>
    <w:next w:val="BodyText"/>
    <w:link w:val="Heading4Char"/>
    <w:uiPriority w:val="1"/>
    <w:qFormat/>
    <w:rsid w:val="00E134ED"/>
    <w:pPr>
      <w:keepNext/>
      <w:keepLines/>
      <w:spacing w:before="240" w:after="120"/>
      <w:outlineLvl w:val="3"/>
    </w:pPr>
    <w:rPr>
      <w:rFonts w:asciiTheme="majorHAnsi" w:eastAsia="Times New Roman" w:hAnsiTheme="majorHAnsi" w:cs="Times New Roman"/>
      <w:b/>
      <w:bCs/>
      <w:szCs w:val="20"/>
      <w:lang w:eastAsia="en-AU"/>
    </w:rPr>
  </w:style>
  <w:style w:type="paragraph" w:styleId="Heading5">
    <w:name w:val="heading 5"/>
    <w:basedOn w:val="Normal"/>
    <w:next w:val="BodyText"/>
    <w:link w:val="Heading5Char"/>
    <w:uiPriority w:val="1"/>
    <w:rsid w:val="00675FEF"/>
    <w:pPr>
      <w:keepNext/>
      <w:keepLines/>
      <w:spacing w:before="240" w:after="120"/>
      <w:outlineLvl w:val="4"/>
    </w:pPr>
    <w:rPr>
      <w:rFonts w:asciiTheme="majorHAnsi" w:eastAsia="Times New Roman" w:hAnsiTheme="majorHAnsi" w:cs="Times New Roman"/>
      <w:bCs/>
      <w:iCs/>
      <w:szCs w:val="26"/>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8E1DD2"/>
    <w:rPr>
      <w:rFonts w:eastAsia="Times New Roman" w:cs="Times New Roman"/>
      <w:szCs w:val="24"/>
      <w:lang w:eastAsia="en-AU"/>
    </w:rPr>
  </w:style>
  <w:style w:type="character" w:customStyle="1" w:styleId="Heading1Char">
    <w:name w:val="Heading 1 Char"/>
    <w:basedOn w:val="DefaultParagraphFont"/>
    <w:link w:val="Heading1"/>
    <w:uiPriority w:val="1"/>
    <w:rsid w:val="00997DD9"/>
    <w:rPr>
      <w:rFonts w:asciiTheme="majorHAnsi" w:eastAsia="Times New Roman" w:hAnsiTheme="majorHAnsi" w:cs="Arial"/>
      <w:b/>
      <w:bCs/>
      <w:sz w:val="40"/>
      <w:szCs w:val="40"/>
      <w:lang w:eastAsia="en-AU"/>
    </w:rPr>
  </w:style>
  <w:style w:type="character" w:customStyle="1" w:styleId="Heading2Char">
    <w:name w:val="Heading 2 Char"/>
    <w:basedOn w:val="DefaultParagraphFont"/>
    <w:link w:val="Heading2"/>
    <w:uiPriority w:val="1"/>
    <w:rsid w:val="002903A9"/>
    <w:rPr>
      <w:rFonts w:asciiTheme="majorHAnsi" w:eastAsia="Times New Roman" w:hAnsiTheme="majorHAnsi" w:cs="Arial"/>
      <w:b/>
      <w:bCs/>
      <w:iCs/>
      <w:sz w:val="28"/>
      <w:szCs w:val="28"/>
      <w:lang w:eastAsia="en-AU"/>
    </w:rPr>
  </w:style>
  <w:style w:type="character" w:customStyle="1" w:styleId="Heading3Char">
    <w:name w:val="Heading 3 Char"/>
    <w:basedOn w:val="DefaultParagraphFont"/>
    <w:link w:val="Heading3"/>
    <w:uiPriority w:val="1"/>
    <w:rsid w:val="00A102EC"/>
    <w:rPr>
      <w:rFonts w:asciiTheme="majorHAnsi" w:eastAsia="Times New Roman" w:hAnsiTheme="majorHAnsi" w:cs="Times New Roman"/>
      <w:b/>
      <w:bCs/>
      <w:lang w:eastAsia="en-AU"/>
    </w:rPr>
  </w:style>
  <w:style w:type="character" w:customStyle="1" w:styleId="Heading4Char">
    <w:name w:val="Heading 4 Char"/>
    <w:basedOn w:val="DefaultParagraphFont"/>
    <w:link w:val="Heading4"/>
    <w:uiPriority w:val="1"/>
    <w:rsid w:val="00E134ED"/>
    <w:rPr>
      <w:rFonts w:asciiTheme="majorHAnsi" w:eastAsia="Times New Roman" w:hAnsiTheme="majorHAnsi" w:cs="Times New Roman"/>
      <w:b/>
      <w:bCs/>
      <w:sz w:val="20"/>
      <w:szCs w:val="20"/>
      <w:lang w:eastAsia="en-AU"/>
    </w:rPr>
  </w:style>
  <w:style w:type="paragraph" w:customStyle="1" w:styleId="AltHeading1">
    <w:name w:val="Alt Heading 1"/>
    <w:basedOn w:val="Heading1"/>
    <w:next w:val="BodyText"/>
    <w:uiPriority w:val="2"/>
    <w:semiHidden/>
    <w:qFormat/>
    <w:rsid w:val="00B558AB"/>
    <w:pPr>
      <w:numPr>
        <w:numId w:val="11"/>
      </w:numPr>
    </w:pPr>
    <w:rPr>
      <w:bCs w:val="0"/>
    </w:rPr>
  </w:style>
  <w:style w:type="paragraph" w:customStyle="1" w:styleId="AltHeading2">
    <w:name w:val="Alt Heading 2"/>
    <w:basedOn w:val="Heading2"/>
    <w:next w:val="BodyText"/>
    <w:uiPriority w:val="2"/>
    <w:semiHidden/>
    <w:qFormat/>
    <w:rsid w:val="00912C23"/>
    <w:pPr>
      <w:numPr>
        <w:ilvl w:val="1"/>
        <w:numId w:val="11"/>
      </w:numPr>
    </w:pPr>
  </w:style>
  <w:style w:type="paragraph" w:customStyle="1" w:styleId="AltHeading3">
    <w:name w:val="Alt Heading 3"/>
    <w:basedOn w:val="Heading3"/>
    <w:next w:val="BodyText"/>
    <w:uiPriority w:val="2"/>
    <w:semiHidden/>
    <w:qFormat/>
    <w:rsid w:val="00912C23"/>
    <w:pPr>
      <w:numPr>
        <w:ilvl w:val="2"/>
        <w:numId w:val="11"/>
      </w:numPr>
    </w:pPr>
  </w:style>
  <w:style w:type="paragraph" w:customStyle="1" w:styleId="AltHeading4">
    <w:name w:val="Alt Heading 4"/>
    <w:basedOn w:val="Heading4"/>
    <w:next w:val="BodyText"/>
    <w:uiPriority w:val="99"/>
    <w:semiHidden/>
    <w:qFormat/>
    <w:rsid w:val="00912C23"/>
    <w:pPr>
      <w:numPr>
        <w:ilvl w:val="3"/>
        <w:numId w:val="11"/>
      </w:numPr>
    </w:pPr>
  </w:style>
  <w:style w:type="paragraph" w:styleId="Title">
    <w:name w:val="Title"/>
    <w:basedOn w:val="Heading1"/>
    <w:next w:val="BodyText"/>
    <w:link w:val="TitleChar"/>
    <w:qFormat/>
    <w:rsid w:val="00543796"/>
    <w:pPr>
      <w:spacing w:before="0" w:after="360"/>
    </w:pPr>
    <w:rPr>
      <w:color w:val="034EA2" w:themeColor="accent1"/>
      <w:sz w:val="52"/>
    </w:rPr>
  </w:style>
  <w:style w:type="character" w:customStyle="1" w:styleId="TitleChar">
    <w:name w:val="Title Char"/>
    <w:basedOn w:val="DefaultParagraphFont"/>
    <w:link w:val="Title"/>
    <w:rsid w:val="00543796"/>
    <w:rPr>
      <w:rFonts w:asciiTheme="majorHAnsi" w:eastAsia="Times New Roman" w:hAnsiTheme="majorHAnsi" w:cs="Arial"/>
      <w:b/>
      <w:bCs/>
      <w:color w:val="034EA2" w:themeColor="accent1"/>
      <w:sz w:val="52"/>
      <w:szCs w:val="40"/>
      <w:lang w:eastAsia="en-AU"/>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semiHidden/>
    <w:rsid w:val="00A417C1"/>
    <w:pPr>
      <w:jc w:val="right"/>
    </w:pPr>
    <w:rPr>
      <w:sz w:val="2"/>
    </w:rPr>
  </w:style>
  <w:style w:type="character" w:customStyle="1" w:styleId="HeaderChar">
    <w:name w:val="Header Char"/>
    <w:basedOn w:val="DefaultParagraphFont"/>
    <w:link w:val="Header"/>
    <w:uiPriority w:val="99"/>
    <w:semiHidden/>
    <w:rsid w:val="0042661D"/>
    <w:rPr>
      <w:sz w:val="2"/>
    </w:rPr>
  </w:style>
  <w:style w:type="paragraph" w:styleId="Footer">
    <w:name w:val="footer"/>
    <w:basedOn w:val="Normal"/>
    <w:link w:val="FooterChar"/>
    <w:uiPriority w:val="99"/>
    <w:semiHidden/>
    <w:rsid w:val="008E2BFA"/>
    <w:pPr>
      <w:tabs>
        <w:tab w:val="right" w:pos="9639"/>
      </w:tabs>
      <w:jc w:val="right"/>
    </w:pPr>
    <w:rPr>
      <w:color w:val="5C676D" w:themeColor="accent3"/>
      <w:sz w:val="18"/>
    </w:rPr>
  </w:style>
  <w:style w:type="character" w:customStyle="1" w:styleId="FooterChar">
    <w:name w:val="Footer Char"/>
    <w:basedOn w:val="DefaultParagraphFont"/>
    <w:link w:val="Footer"/>
    <w:uiPriority w:val="99"/>
    <w:semiHidden/>
    <w:rsid w:val="006E0769"/>
    <w:rPr>
      <w:color w:val="5C676D" w:themeColor="accent3"/>
      <w:sz w:val="18"/>
    </w:rPr>
  </w:style>
  <w:style w:type="paragraph" w:styleId="ListNumber0">
    <w:name w:val="List Number"/>
    <w:basedOn w:val="ListBullet"/>
    <w:uiPriority w:val="21"/>
    <w:qFormat/>
    <w:rsid w:val="00094C0B"/>
    <w:pPr>
      <w:numPr>
        <w:numId w:val="17"/>
      </w:numPr>
    </w:pPr>
  </w:style>
  <w:style w:type="table" w:customStyle="1" w:styleId="HomeAffairsTable">
    <w:name w:val="Home Affairs Table"/>
    <w:basedOn w:val="TableNormal"/>
    <w:uiPriority w:val="99"/>
    <w:rsid w:val="00E957E1"/>
    <w:pPr>
      <w:spacing w:before="120" w:after="120"/>
    </w:pPr>
    <w:rPr>
      <w:color w:val="000000" w:themeColor="text1"/>
      <w:sz w:val="20"/>
      <w:szCs w:val="20"/>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034EA2"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styleId="TOCHeading">
    <w:name w:val="TOC Heading"/>
    <w:basedOn w:val="Heading1"/>
    <w:next w:val="Normal"/>
    <w:uiPriority w:val="99"/>
    <w:rsid w:val="00A23301"/>
    <w:pPr>
      <w:spacing w:before="0" w:after="480" w:line="240" w:lineRule="auto"/>
    </w:pPr>
    <w:rPr>
      <w:color w:val="034EA2" w:themeColor="accent1"/>
    </w:rPr>
  </w:style>
  <w:style w:type="character" w:styleId="Hyperlink">
    <w:name w:val="Hyperlink"/>
    <w:basedOn w:val="DefaultParagraphFont"/>
    <w:uiPriority w:val="99"/>
    <w:rsid w:val="00997DD9"/>
    <w:rPr>
      <w:color w:val="000000" w:themeColor="text1"/>
      <w:u w:val="single"/>
    </w:rPr>
  </w:style>
  <w:style w:type="paragraph" w:styleId="TOC1">
    <w:name w:val="toc 1"/>
    <w:basedOn w:val="Normal"/>
    <w:next w:val="Normal"/>
    <w:uiPriority w:val="39"/>
    <w:rsid w:val="009666A1"/>
    <w:pPr>
      <w:keepNext/>
      <w:tabs>
        <w:tab w:val="left" w:pos="284"/>
        <w:tab w:val="left" w:pos="851"/>
        <w:tab w:val="right" w:pos="9338"/>
      </w:tabs>
      <w:spacing w:before="120" w:after="120" w:line="264" w:lineRule="auto"/>
      <w:ind w:right="567"/>
    </w:pPr>
    <w:rPr>
      <w:b/>
      <w:noProof/>
    </w:rPr>
  </w:style>
  <w:style w:type="paragraph" w:styleId="TOC2">
    <w:name w:val="toc 2"/>
    <w:basedOn w:val="Normal"/>
    <w:next w:val="Normal"/>
    <w:uiPriority w:val="39"/>
    <w:rsid w:val="009666A1"/>
    <w:pPr>
      <w:tabs>
        <w:tab w:val="left" w:pos="284"/>
        <w:tab w:val="left" w:pos="1134"/>
        <w:tab w:val="right" w:pos="9338"/>
      </w:tabs>
      <w:spacing w:before="60" w:after="60" w:line="264" w:lineRule="auto"/>
      <w:ind w:right="284" w:firstLine="567"/>
    </w:pPr>
    <w:rPr>
      <w:noProof/>
    </w:rPr>
  </w:style>
  <w:style w:type="paragraph" w:styleId="TOC3">
    <w:name w:val="toc 3"/>
    <w:basedOn w:val="Normal"/>
    <w:next w:val="Normal"/>
    <w:uiPriority w:val="39"/>
    <w:rsid w:val="009666A1"/>
    <w:pPr>
      <w:tabs>
        <w:tab w:val="left" w:pos="1985"/>
        <w:tab w:val="right" w:pos="9338"/>
      </w:tabs>
      <w:spacing w:before="60" w:after="60"/>
      <w:ind w:left="1134" w:right="567"/>
    </w:pPr>
    <w:rPr>
      <w:noProof/>
      <w:sz w:val="18"/>
    </w:rPr>
  </w:style>
  <w:style w:type="table" w:styleId="TableGrid">
    <w:name w:val="Table Grid"/>
    <w:basedOn w:val="TableNormal"/>
    <w:uiPriority w:val="39"/>
    <w:rsid w:val="00CB30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12"/>
    <w:qFormat/>
    <w:rsid w:val="00662FA6"/>
    <w:pPr>
      <w:spacing w:before="120" w:after="120"/>
    </w:pPr>
    <w:rPr>
      <w:b/>
    </w:rPr>
  </w:style>
  <w:style w:type="paragraph" w:customStyle="1" w:styleId="TableText">
    <w:name w:val="Table Text"/>
    <w:basedOn w:val="Normal"/>
    <w:uiPriority w:val="3"/>
    <w:qFormat/>
    <w:rsid w:val="003A08A5"/>
    <w:pPr>
      <w:spacing w:before="60" w:after="60"/>
    </w:pPr>
  </w:style>
  <w:style w:type="paragraph" w:customStyle="1" w:styleId="TableBullet">
    <w:name w:val="Table Bullet"/>
    <w:basedOn w:val="TableText"/>
    <w:uiPriority w:val="4"/>
    <w:qFormat/>
    <w:rsid w:val="002106C4"/>
    <w:pPr>
      <w:numPr>
        <w:numId w:val="12"/>
      </w:numPr>
    </w:pPr>
    <w:rPr>
      <w:rFonts w:eastAsia="Times New Roman" w:cs="Times New Roman"/>
      <w:szCs w:val="24"/>
      <w:lang w:eastAsia="en-AU"/>
    </w:rPr>
  </w:style>
  <w:style w:type="paragraph" w:customStyle="1" w:styleId="TableNumber">
    <w:name w:val="Table Number"/>
    <w:basedOn w:val="TableText"/>
    <w:uiPriority w:val="4"/>
    <w:qFormat/>
    <w:rsid w:val="003A08A5"/>
    <w:pPr>
      <w:numPr>
        <w:numId w:val="13"/>
      </w:numPr>
    </w:pPr>
  </w:style>
  <w:style w:type="character" w:customStyle="1" w:styleId="Heading5Char">
    <w:name w:val="Heading 5 Char"/>
    <w:basedOn w:val="DefaultParagraphFont"/>
    <w:link w:val="Heading5"/>
    <w:uiPriority w:val="1"/>
    <w:rsid w:val="009666A1"/>
    <w:rPr>
      <w:rFonts w:asciiTheme="majorHAnsi" w:eastAsia="Times New Roman" w:hAnsiTheme="majorHAnsi" w:cs="Times New Roman"/>
      <w:bCs/>
      <w:iCs/>
      <w:sz w:val="20"/>
      <w:szCs w:val="26"/>
      <w:lang w:eastAsia="en-AU"/>
    </w:rPr>
  </w:style>
  <w:style w:type="character" w:customStyle="1" w:styleId="Heading6Char">
    <w:name w:val="Heading 6 Char"/>
    <w:basedOn w:val="DefaultParagraphFont"/>
    <w:link w:val="Heading6"/>
    <w:uiPriority w:val="99"/>
    <w:semiHidden/>
    <w:rsid w:val="00662FA6"/>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Normal"/>
    <w:link w:val="ListParagraphChar"/>
    <w:uiPriority w:val="34"/>
    <w:qFormat/>
    <w:rsid w:val="00247BEF"/>
    <w:pPr>
      <w:numPr>
        <w:numId w:val="9"/>
      </w:numPr>
      <w:spacing w:after="120" w:line="264" w:lineRule="auto"/>
    </w:pPr>
    <w:rPr>
      <w:rFonts w:eastAsia="Times New Roman" w:cs="Times New Roman"/>
      <w:szCs w:val="24"/>
      <w:lang w:eastAsia="en-AU"/>
    </w:rPr>
  </w:style>
  <w:style w:type="paragraph" w:styleId="TOC4">
    <w:name w:val="toc 4"/>
    <w:basedOn w:val="TOC1"/>
    <w:next w:val="Normal"/>
    <w:uiPriority w:val="99"/>
    <w:semiHidden/>
    <w:rsid w:val="00DF01DF"/>
    <w:pPr>
      <w:ind w:left="851" w:hanging="851"/>
    </w:pPr>
  </w:style>
  <w:style w:type="paragraph" w:customStyle="1" w:styleId="AltHeading5">
    <w:name w:val="Alt Heading 5"/>
    <w:basedOn w:val="Heading5"/>
    <w:next w:val="BodyText"/>
    <w:uiPriority w:val="99"/>
    <w:semiHidden/>
    <w:rsid w:val="00912C23"/>
    <w:pPr>
      <w:numPr>
        <w:ilvl w:val="4"/>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83"/>
    <w:qFormat/>
    <w:rsid w:val="00997DD9"/>
    <w:pPr>
      <w:spacing w:before="240" w:after="160" w:line="264" w:lineRule="auto"/>
    </w:pPr>
    <w:rPr>
      <w:rFonts w:ascii="Arial" w:eastAsia="Arial" w:hAnsi="Arial" w:cs="Times New Roman"/>
      <w:color w:val="034EA2" w:themeColor="accent1"/>
      <w:sz w:val="40"/>
      <w:szCs w:val="40"/>
    </w:rPr>
  </w:style>
  <w:style w:type="character" w:customStyle="1" w:styleId="QuoteChar">
    <w:name w:val="Quote Char"/>
    <w:basedOn w:val="DefaultParagraphFont"/>
    <w:link w:val="Quote"/>
    <w:uiPriority w:val="83"/>
    <w:rsid w:val="00997DD9"/>
    <w:rPr>
      <w:rFonts w:ascii="Arial" w:eastAsia="Arial" w:hAnsi="Arial" w:cs="Times New Roman"/>
      <w:color w:val="034EA2" w:themeColor="accent1"/>
      <w:sz w:val="40"/>
      <w:szCs w:val="40"/>
    </w:rPr>
  </w:style>
  <w:style w:type="paragraph" w:styleId="TOC5">
    <w:name w:val="toc 5"/>
    <w:basedOn w:val="TOC2"/>
    <w:next w:val="Normal"/>
    <w:uiPriority w:val="99"/>
    <w:semiHidden/>
    <w:rsid w:val="0061089F"/>
    <w:pPr>
      <w:tabs>
        <w:tab w:val="left" w:pos="851"/>
      </w:tabs>
      <w:ind w:left="851" w:hanging="851"/>
    </w:pPr>
  </w:style>
  <w:style w:type="paragraph" w:styleId="TOC6">
    <w:name w:val="toc 6"/>
    <w:basedOn w:val="TOC3"/>
    <w:next w:val="Normal"/>
    <w:uiPriority w:val="99"/>
    <w:semiHidden/>
    <w:rsid w:val="0061089F"/>
    <w:pPr>
      <w:tabs>
        <w:tab w:val="left" w:pos="851"/>
      </w:tabs>
      <w:ind w:left="851" w:hanging="851"/>
    </w:pPr>
  </w:style>
  <w:style w:type="paragraph" w:styleId="TOC7">
    <w:name w:val="toc 7"/>
    <w:basedOn w:val="TOC2"/>
    <w:next w:val="Normal"/>
    <w:uiPriority w:val="99"/>
    <w:semiHidden/>
    <w:rsid w:val="003B4DCF"/>
    <w:rPr>
      <w:sz w:val="16"/>
    </w:rPr>
  </w:style>
  <w:style w:type="paragraph" w:styleId="TOC8">
    <w:name w:val="toc 8"/>
    <w:basedOn w:val="Normal"/>
    <w:next w:val="Normal"/>
    <w:uiPriority w:val="99"/>
    <w:semiHidden/>
    <w:rsid w:val="003B4DCF"/>
    <w:pPr>
      <w:tabs>
        <w:tab w:val="left" w:pos="851"/>
        <w:tab w:val="right" w:pos="9639"/>
      </w:tabs>
      <w:spacing w:after="60"/>
      <w:ind w:left="851" w:hanging="851"/>
    </w:pPr>
    <w:rPr>
      <w:sz w:val="16"/>
    </w:rPr>
  </w:style>
  <w:style w:type="paragraph" w:styleId="TOC9">
    <w:name w:val="toc 9"/>
    <w:basedOn w:val="Normal"/>
    <w:next w:val="Normal"/>
    <w:uiPriority w:val="99"/>
    <w:semiHidden/>
    <w:rsid w:val="003B4DCF"/>
    <w:pPr>
      <w:tabs>
        <w:tab w:val="left" w:pos="1418"/>
        <w:tab w:val="right" w:pos="9639"/>
      </w:tabs>
      <w:spacing w:after="60"/>
      <w:ind w:left="1134" w:hanging="1134"/>
    </w:pPr>
  </w:style>
  <w:style w:type="numbering" w:customStyle="1" w:styleId="ListNumber">
    <w:name w:val="List_Number"/>
    <w:uiPriority w:val="99"/>
    <w:rsid w:val="004041DA"/>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12"/>
    <w:qFormat/>
    <w:rsid w:val="001E2C91"/>
    <w:pPr>
      <w:keepNext/>
      <w:tabs>
        <w:tab w:val="left" w:pos="1134"/>
      </w:tabs>
      <w:spacing w:before="120" w:after="240" w:line="264" w:lineRule="auto"/>
      <w:ind w:left="1134" w:hanging="1134"/>
    </w:pPr>
    <w:rPr>
      <w:b/>
      <w:i/>
      <w:sz w:val="18"/>
      <w:szCs w:val="18"/>
    </w:rPr>
  </w:style>
  <w:style w:type="paragraph" w:customStyle="1" w:styleId="Tablebody">
    <w:name w:val="Table body"/>
    <w:basedOn w:val="Normal"/>
    <w:uiPriority w:val="12"/>
    <w:qFormat/>
    <w:rsid w:val="002D4927"/>
    <w:pPr>
      <w:spacing w:before="120" w:after="120"/>
    </w:pPr>
    <w:rPr>
      <w:rFonts w:eastAsia="MS Mincho" w:cs="Times New Roman"/>
      <w:color w:val="000000" w:themeColor="text1"/>
      <w:szCs w:val="20"/>
      <w:lang w:val="en-US"/>
    </w:rPr>
  </w:style>
  <w:style w:type="numbering" w:customStyle="1" w:styleId="ListAlpha">
    <w:name w:val="List_Alpha"/>
    <w:uiPriority w:val="99"/>
    <w:rsid w:val="004041DA"/>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style>
  <w:style w:type="character" w:styleId="FollowedHyperlink">
    <w:name w:val="FollowedHyperlink"/>
    <w:basedOn w:val="DefaultParagraphFont"/>
    <w:uiPriority w:val="99"/>
    <w:semiHidden/>
    <w:rsid w:val="00662FA6"/>
    <w:rPr>
      <w:color w:val="034EA2" w:themeColor="accent1"/>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table" w:customStyle="1" w:styleId="HAABFStyle1">
    <w:name w:val="HA/ABF Style 1"/>
    <w:basedOn w:val="TableNormal"/>
    <w:uiPriority w:val="99"/>
    <w:rsid w:val="00786081"/>
    <w:pPr>
      <w:spacing w:before="120" w:after="120"/>
    </w:pPr>
    <w:rPr>
      <w:color w:val="000000" w:themeColor="text1"/>
      <w:sz w:val="20"/>
      <w:szCs w:val="20"/>
    </w:rPr>
    <w:tblPr>
      <w:tblStyleRowBandSize w:val="1"/>
      <w:tblBorders>
        <w:bottom w:val="single" w:sz="4" w:space="0" w:color="D9D9D9" w:themeColor="background1" w:themeShade="D9"/>
        <w:insideH w:val="single" w:sz="4" w:space="0" w:color="D9D9D9" w:themeColor="background1" w:themeShade="D9"/>
      </w:tblBorders>
    </w:tblPr>
    <w:tblStylePr w:type="firstRow">
      <w:rPr>
        <w:rFonts w:asciiTheme="minorHAnsi" w:hAnsiTheme="minorHAnsi"/>
        <w:b/>
        <w:i w:val="0"/>
      </w:rPr>
      <w:tblPr/>
      <w:tcPr>
        <w:shd w:val="clear" w:color="auto" w:fill="D9D9D9" w:themeFill="background1" w:themeFillShade="D9"/>
      </w:tcPr>
    </w:tblStylePr>
    <w:tblStylePr w:type="lastRow">
      <w:tblPr/>
      <w:tcPr>
        <w:tcBorders>
          <w:top w:val="single" w:sz="18" w:space="0" w:color="D9D9D9" w:themeColor="background1" w:themeShade="D9"/>
          <w:left w:val="nil"/>
          <w:bottom w:val="single" w:sz="18" w:space="0" w:color="D9D9D9" w:themeColor="background1" w:themeShade="D9"/>
          <w:right w:val="nil"/>
          <w:insideH w:val="nil"/>
          <w:insideV w:val="nil"/>
          <w:tl2br w:val="nil"/>
          <w:tr2bl w:val="nil"/>
        </w:tcBorders>
      </w:tcPr>
    </w:tblStylePr>
    <w:tblStylePr w:type="firstCol">
      <w:rPr>
        <w:rFonts w:asciiTheme="minorHAnsi" w:hAnsiTheme="minorHAnsi"/>
        <w:b/>
        <w:i w:val="0"/>
      </w:rPr>
    </w:tblStylePr>
    <w:tblStylePr w:type="band1Horz">
      <w:tblPr/>
      <w:tcPr>
        <w:tcBorders>
          <w:insideH w:val="nil"/>
        </w:tcBorders>
      </w:tcPr>
    </w:tblStylePr>
  </w:style>
  <w:style w:type="paragraph" w:styleId="ListBullet2">
    <w:name w:val="List Bullet 2"/>
    <w:basedOn w:val="ListBullet"/>
    <w:uiPriority w:val="20"/>
    <w:rsid w:val="00997DD9"/>
    <w:pPr>
      <w:numPr>
        <w:ilvl w:val="1"/>
      </w:numPr>
    </w:pPr>
  </w:style>
  <w:style w:type="paragraph" w:styleId="ListBullet3">
    <w:name w:val="List Bullet 3"/>
    <w:basedOn w:val="ListBullet"/>
    <w:uiPriority w:val="20"/>
    <w:rsid w:val="00997DD9"/>
    <w:pPr>
      <w:numPr>
        <w:ilvl w:val="2"/>
      </w:numPr>
    </w:pPr>
  </w:style>
  <w:style w:type="paragraph" w:styleId="ListBullet4">
    <w:name w:val="List Bullet 4"/>
    <w:basedOn w:val="ListBullet"/>
    <w:uiPriority w:val="20"/>
    <w:rsid w:val="00997DD9"/>
    <w:pPr>
      <w:numPr>
        <w:ilvl w:val="3"/>
      </w:numPr>
    </w:pPr>
  </w:style>
  <w:style w:type="paragraph" w:styleId="ListNumber2">
    <w:name w:val="List Number 2"/>
    <w:basedOn w:val="ListBullet2"/>
    <w:uiPriority w:val="21"/>
    <w:rsid w:val="00997DD9"/>
    <w:pPr>
      <w:numPr>
        <w:numId w:val="17"/>
      </w:numPr>
    </w:pPr>
  </w:style>
  <w:style w:type="paragraph" w:styleId="ListNumber3">
    <w:name w:val="List Number 3"/>
    <w:basedOn w:val="ListBullet3"/>
    <w:uiPriority w:val="21"/>
    <w:rsid w:val="00997DD9"/>
    <w:pPr>
      <w:numPr>
        <w:numId w:val="17"/>
      </w:numPr>
    </w:pPr>
  </w:style>
  <w:style w:type="paragraph" w:styleId="ListNumber4">
    <w:name w:val="List Number 4"/>
    <w:basedOn w:val="ListNumber0"/>
    <w:uiPriority w:val="21"/>
    <w:rsid w:val="004F2A3C"/>
    <w:pPr>
      <w:numPr>
        <w:ilvl w:val="3"/>
      </w:numPr>
    </w:pPr>
  </w:style>
  <w:style w:type="paragraph" w:customStyle="1" w:styleId="ListParagraph2">
    <w:name w:val="List Paragraph 2"/>
    <w:basedOn w:val="ListParagraph0"/>
    <w:uiPriority w:val="19"/>
    <w:semiHidden/>
    <w:rsid w:val="004F2A3C"/>
    <w:pPr>
      <w:numPr>
        <w:ilvl w:val="1"/>
      </w:numPr>
    </w:pPr>
  </w:style>
  <w:style w:type="paragraph" w:customStyle="1" w:styleId="ListParagraph3">
    <w:name w:val="List Paragraph 3"/>
    <w:basedOn w:val="ListParagraph0"/>
    <w:uiPriority w:val="19"/>
    <w:semiHidden/>
    <w:rsid w:val="004F2A3C"/>
    <w:pPr>
      <w:numPr>
        <w:ilvl w:val="2"/>
      </w:numPr>
    </w:pPr>
  </w:style>
  <w:style w:type="paragraph" w:customStyle="1" w:styleId="ListParagraph4">
    <w:name w:val="List Paragraph 4"/>
    <w:basedOn w:val="ListParagraph0"/>
    <w:uiPriority w:val="19"/>
    <w:semiHidden/>
    <w:rsid w:val="004F2A3C"/>
    <w:pPr>
      <w:numPr>
        <w:ilvl w:val="3"/>
      </w:numPr>
    </w:pPr>
  </w:style>
  <w:style w:type="paragraph" w:customStyle="1" w:styleId="ListParagraph5">
    <w:name w:val="List Paragraph 5"/>
    <w:basedOn w:val="ListParagraph0"/>
    <w:uiPriority w:val="19"/>
    <w:semiHidden/>
    <w:rsid w:val="004F2A3C"/>
    <w:pPr>
      <w:numPr>
        <w:ilvl w:val="4"/>
      </w:numPr>
    </w:pPr>
  </w:style>
  <w:style w:type="paragraph" w:customStyle="1" w:styleId="ListParagraph6">
    <w:name w:val="List Paragraph 6"/>
    <w:basedOn w:val="ListParagraph0"/>
    <w:uiPriority w:val="19"/>
    <w:semiHidden/>
    <w:rsid w:val="004F2A3C"/>
    <w:pPr>
      <w:numPr>
        <w:ilvl w:val="5"/>
      </w:numPr>
    </w:pPr>
  </w:style>
  <w:style w:type="numbering" w:customStyle="1" w:styleId="ListBullet0">
    <w:name w:val="List_Bullet"/>
    <w:uiPriority w:val="99"/>
    <w:rsid w:val="002106C4"/>
    <w:pPr>
      <w:numPr>
        <w:numId w:val="3"/>
      </w:numPr>
    </w:pPr>
  </w:style>
  <w:style w:type="numbering" w:customStyle="1" w:styleId="ListNumberedHeadings">
    <w:name w:val="List_NumberedHeadings"/>
    <w:uiPriority w:val="99"/>
    <w:rsid w:val="00912C23"/>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4"/>
    <w:rsid w:val="004F2A3C"/>
    <w:pPr>
      <w:numPr>
        <w:ilvl w:val="1"/>
      </w:numPr>
    </w:pPr>
  </w:style>
  <w:style w:type="paragraph" w:customStyle="1" w:styleId="TableNumber2">
    <w:name w:val="Table Number 2"/>
    <w:basedOn w:val="TableNumber"/>
    <w:uiPriority w:val="5"/>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ListAlpha6">
    <w:name w:val="List Alpha 6"/>
    <w:basedOn w:val="ListAlpha4"/>
    <w:uiPriority w:val="19"/>
    <w:semiHidden/>
    <w:rsid w:val="002903A9"/>
    <w:pPr>
      <w:numPr>
        <w:ilvl w:val="0"/>
        <w:numId w:val="0"/>
      </w:numPr>
      <w:tabs>
        <w:tab w:val="num" w:pos="3402"/>
      </w:tabs>
      <w:ind w:left="3402" w:hanging="567"/>
    </w:pPr>
  </w:style>
  <w:style w:type="paragraph" w:customStyle="1" w:styleId="FigureCaption">
    <w:name w:val="Figure Caption"/>
    <w:basedOn w:val="Normal"/>
    <w:semiHidden/>
    <w:qFormat/>
    <w:rsid w:val="001E2C91"/>
  </w:style>
  <w:style w:type="paragraph" w:customStyle="1" w:styleId="FigureStyle">
    <w:name w:val="Figure Style"/>
    <w:basedOn w:val="Normal"/>
    <w:uiPriority w:val="99"/>
    <w:semiHidden/>
    <w:qFormat/>
    <w:rsid w:val="004041DA"/>
    <w:pPr>
      <w:spacing w:before="120" w:after="120" w:line="264" w:lineRule="auto"/>
      <w:jc w:val="center"/>
    </w:pPr>
  </w:style>
  <w:style w:type="numbering" w:customStyle="1" w:styleId="ListFeatureBullet">
    <w:name w:val="List_Feature Bullet"/>
    <w:uiPriority w:val="99"/>
    <w:rsid w:val="00782617"/>
    <w:pPr>
      <w:numPr>
        <w:numId w:val="10"/>
      </w:numPr>
    </w:pPr>
  </w:style>
  <w:style w:type="character" w:styleId="PageNumber">
    <w:name w:val="page number"/>
    <w:basedOn w:val="DefaultParagraphFont"/>
    <w:uiPriority w:val="99"/>
    <w:semiHidden/>
    <w:rsid w:val="0074597C"/>
  </w:style>
  <w:style w:type="paragraph" w:styleId="NoSpacing">
    <w:name w:val="No Spacing"/>
    <w:uiPriority w:val="10"/>
    <w:rsid w:val="009860F9"/>
    <w:pPr>
      <w:spacing w:before="0" w:after="0" w:line="264" w:lineRule="auto"/>
    </w:pPr>
    <w:rPr>
      <w:sz w:val="20"/>
    </w:rPr>
  </w:style>
  <w:style w:type="character" w:styleId="CommentReference">
    <w:name w:val="annotation reference"/>
    <w:basedOn w:val="DefaultParagraphFont"/>
    <w:uiPriority w:val="99"/>
    <w:semiHidden/>
    <w:unhideWhenUsed/>
    <w:rsid w:val="00DC1997"/>
    <w:rPr>
      <w:sz w:val="16"/>
      <w:szCs w:val="16"/>
    </w:rPr>
  </w:style>
  <w:style w:type="paragraph" w:styleId="CommentText">
    <w:name w:val="annotation text"/>
    <w:basedOn w:val="Normal"/>
    <w:link w:val="CommentTextChar"/>
    <w:uiPriority w:val="99"/>
    <w:semiHidden/>
    <w:unhideWhenUsed/>
    <w:rsid w:val="00DC1997"/>
    <w:rPr>
      <w:szCs w:val="20"/>
    </w:rPr>
  </w:style>
  <w:style w:type="character" w:customStyle="1" w:styleId="CommentTextChar">
    <w:name w:val="Comment Text Char"/>
    <w:basedOn w:val="DefaultParagraphFont"/>
    <w:link w:val="CommentText"/>
    <w:uiPriority w:val="99"/>
    <w:semiHidden/>
    <w:rsid w:val="00DC1997"/>
    <w:rPr>
      <w:sz w:val="20"/>
      <w:szCs w:val="20"/>
    </w:rPr>
  </w:style>
  <w:style w:type="paragraph" w:customStyle="1" w:styleId="Protection">
    <w:name w:val="Protection"/>
    <w:basedOn w:val="Normal"/>
    <w:semiHidden/>
    <w:rsid w:val="00E66A44"/>
    <w:pPr>
      <w:jc w:val="center"/>
    </w:pPr>
    <w:rPr>
      <w:rFonts w:ascii="Arial" w:hAnsi="Arial" w:cs="Arial"/>
      <w:b/>
      <w:color w:val="C00000"/>
      <w:sz w:val="28"/>
      <w:szCs w:val="28"/>
    </w:rPr>
  </w:style>
  <w:style w:type="paragraph" w:customStyle="1" w:styleId="ProtectionDeleteMe">
    <w:name w:val="Protection DeleteMe"/>
    <w:basedOn w:val="Protection"/>
    <w:semiHidden/>
    <w:rsid w:val="00E66A44"/>
    <w:pPr>
      <w:spacing w:before="120"/>
    </w:pPr>
  </w:style>
  <w:style w:type="paragraph" w:customStyle="1" w:styleId="CoveringDeleteMe">
    <w:name w:val="Covering DeleteMe"/>
    <w:basedOn w:val="Normal"/>
    <w:semiHidden/>
    <w:rsid w:val="008F7847"/>
    <w:pPr>
      <w:spacing w:after="120"/>
      <w:jc w:val="center"/>
    </w:pPr>
    <w:rPr>
      <w:b/>
      <w:color w:val="C00000"/>
    </w:rPr>
  </w:style>
  <w:style w:type="character" w:customStyle="1" w:styleId="ListParagraphChar">
    <w:name w:val="List Paragraph Char"/>
    <w:basedOn w:val="DefaultParagraphFont"/>
    <w:link w:val="ListParagraph0"/>
    <w:uiPriority w:val="34"/>
    <w:locked/>
    <w:rsid w:val="00247BEF"/>
    <w:rPr>
      <w:rFonts w:eastAsia="Times New Roman" w:cs="Times New Roman"/>
      <w:sz w:val="20"/>
      <w:szCs w:val="24"/>
      <w:lang w:eastAsia="en-AU"/>
    </w:rPr>
  </w:style>
  <w:style w:type="paragraph" w:customStyle="1" w:styleId="Heading1numbered">
    <w:name w:val="Heading 1 (numbered)"/>
    <w:basedOn w:val="Heading1"/>
    <w:next w:val="BodyText"/>
    <w:uiPriority w:val="3"/>
    <w:qFormat/>
    <w:rsid w:val="008D36D0"/>
    <w:pPr>
      <w:keepLines w:val="0"/>
      <w:widowControl/>
      <w:numPr>
        <w:numId w:val="14"/>
      </w:numPr>
    </w:pPr>
    <w:rPr>
      <w:rFonts w:eastAsiaTheme="minorHAnsi" w:cstheme="minorBidi"/>
      <w:bCs w:val="0"/>
      <w:noProof/>
      <w:color w:val="000000" w:themeColor="text1"/>
      <w:lang w:eastAsia="en-US"/>
    </w:rPr>
  </w:style>
  <w:style w:type="paragraph" w:customStyle="1" w:styleId="Heading2numbered">
    <w:name w:val="Heading 2 (numbered)"/>
    <w:basedOn w:val="Heading2"/>
    <w:next w:val="BodyText"/>
    <w:uiPriority w:val="3"/>
    <w:qFormat/>
    <w:rsid w:val="008D36D0"/>
    <w:pPr>
      <w:keepLines w:val="0"/>
      <w:numPr>
        <w:ilvl w:val="1"/>
        <w:numId w:val="14"/>
      </w:numPr>
      <w:spacing w:before="360" w:after="240" w:line="264" w:lineRule="auto"/>
    </w:pPr>
    <w:rPr>
      <w:rFonts w:eastAsiaTheme="minorHAnsi" w:cstheme="minorBidi"/>
      <w:bCs w:val="0"/>
      <w:iCs w:val="0"/>
      <w:noProof/>
      <w:color w:val="000000" w:themeColor="text1"/>
      <w:lang w:eastAsia="en-US"/>
    </w:rPr>
  </w:style>
  <w:style w:type="paragraph" w:customStyle="1" w:styleId="Heading3numbered">
    <w:name w:val="Heading 3 (numbered)"/>
    <w:basedOn w:val="Heading3"/>
    <w:next w:val="BodyText"/>
    <w:uiPriority w:val="3"/>
    <w:qFormat/>
    <w:rsid w:val="008D36D0"/>
    <w:pPr>
      <w:keepLines w:val="0"/>
      <w:numPr>
        <w:ilvl w:val="2"/>
        <w:numId w:val="14"/>
      </w:numPr>
    </w:pPr>
    <w:rPr>
      <w:rFonts w:eastAsiaTheme="minorHAnsi" w:cstheme="minorBidi"/>
      <w:b w:val="0"/>
      <w:bCs w:val="0"/>
      <w:color w:val="000000" w:themeColor="text1"/>
      <w:sz w:val="24"/>
      <w:szCs w:val="20"/>
      <w:lang w:eastAsia="en-US"/>
    </w:rPr>
  </w:style>
  <w:style w:type="paragraph" w:customStyle="1" w:styleId="Heading4numbered">
    <w:name w:val="Heading 4 (numbered)"/>
    <w:basedOn w:val="Heading4"/>
    <w:next w:val="BodyText"/>
    <w:uiPriority w:val="3"/>
    <w:qFormat/>
    <w:rsid w:val="008D36D0"/>
    <w:pPr>
      <w:keepLines w:val="0"/>
      <w:numPr>
        <w:ilvl w:val="3"/>
        <w:numId w:val="14"/>
      </w:numPr>
      <w:spacing w:line="264" w:lineRule="auto"/>
    </w:pPr>
    <w:rPr>
      <w:rFonts w:eastAsiaTheme="minorHAnsi" w:cstheme="minorBidi"/>
      <w:b w:val="0"/>
      <w:bCs w:val="0"/>
      <w:color w:val="000000" w:themeColor="text1"/>
      <w:lang w:eastAsia="en-US"/>
    </w:rPr>
  </w:style>
  <w:style w:type="paragraph" w:customStyle="1" w:styleId="Heading5numbered">
    <w:name w:val="Heading 5 (numbered)"/>
    <w:basedOn w:val="Heading5"/>
    <w:next w:val="BodyText"/>
    <w:uiPriority w:val="3"/>
    <w:qFormat/>
    <w:rsid w:val="008D36D0"/>
    <w:pPr>
      <w:keepLines w:val="0"/>
      <w:numPr>
        <w:ilvl w:val="4"/>
        <w:numId w:val="14"/>
      </w:numPr>
      <w:spacing w:line="264" w:lineRule="auto"/>
    </w:pPr>
    <w:rPr>
      <w:rFonts w:asciiTheme="minorHAnsi" w:eastAsiaTheme="minorHAnsi" w:hAnsiTheme="minorHAnsi" w:cstheme="minorBidi"/>
      <w:b/>
      <w:bCs w:val="0"/>
      <w:i/>
      <w:iCs w:val="0"/>
      <w:color w:val="000000" w:themeColor="text1"/>
      <w:szCs w:val="20"/>
      <w:lang w:eastAsia="en-US"/>
    </w:rPr>
  </w:style>
  <w:style w:type="paragraph" w:styleId="ListBullet">
    <w:name w:val="List Bullet"/>
    <w:basedOn w:val="Normal"/>
    <w:uiPriority w:val="20"/>
    <w:qFormat/>
    <w:rsid w:val="00094C0B"/>
    <w:pPr>
      <w:numPr>
        <w:numId w:val="16"/>
      </w:numPr>
      <w:spacing w:before="120" w:after="120" w:line="264" w:lineRule="auto"/>
    </w:pPr>
  </w:style>
  <w:style w:type="paragraph" w:customStyle="1" w:styleId="ListAlpha0">
    <w:name w:val="List Alpha"/>
    <w:basedOn w:val="Normal"/>
    <w:uiPriority w:val="22"/>
    <w:qFormat/>
    <w:rsid w:val="00094C0B"/>
    <w:pPr>
      <w:numPr>
        <w:numId w:val="19"/>
      </w:numPr>
      <w:spacing w:after="120" w:line="264" w:lineRule="auto"/>
    </w:pPr>
    <w:rPr>
      <w:rFonts w:eastAsia="Times New Roman" w:cs="Times New Roman"/>
      <w:szCs w:val="24"/>
      <w:lang w:eastAsia="en-AU"/>
    </w:rPr>
  </w:style>
  <w:style w:type="paragraph" w:customStyle="1" w:styleId="ListAlpha4">
    <w:name w:val="List Alpha 4"/>
    <w:basedOn w:val="ListAlpha3"/>
    <w:uiPriority w:val="22"/>
    <w:rsid w:val="00E134ED"/>
    <w:pPr>
      <w:numPr>
        <w:ilvl w:val="3"/>
      </w:numPr>
    </w:pPr>
  </w:style>
  <w:style w:type="paragraph" w:customStyle="1" w:styleId="ListAlpha5">
    <w:name w:val="List Alpha 5"/>
    <w:basedOn w:val="ListAlpha4"/>
    <w:uiPriority w:val="22"/>
    <w:rsid w:val="00E134ED"/>
    <w:pPr>
      <w:numPr>
        <w:ilvl w:val="4"/>
      </w:numPr>
    </w:pPr>
  </w:style>
  <w:style w:type="paragraph" w:customStyle="1" w:styleId="ListAlpha3">
    <w:name w:val="List Alpha 3"/>
    <w:basedOn w:val="ListAlpha2"/>
    <w:uiPriority w:val="22"/>
    <w:rsid w:val="00E134ED"/>
    <w:pPr>
      <w:numPr>
        <w:ilvl w:val="2"/>
      </w:numPr>
    </w:pPr>
  </w:style>
  <w:style w:type="paragraph" w:customStyle="1" w:styleId="ListAlpha2">
    <w:name w:val="List Alpha 2"/>
    <w:basedOn w:val="ListAlpha0"/>
    <w:uiPriority w:val="22"/>
    <w:qFormat/>
    <w:rsid w:val="001E2C91"/>
    <w:pPr>
      <w:numPr>
        <w:ilvl w:val="1"/>
        <w:numId w:val="15"/>
      </w:numPr>
    </w:pPr>
  </w:style>
  <w:style w:type="paragraph" w:styleId="ListNumber5">
    <w:name w:val="List Number 5"/>
    <w:basedOn w:val="ListNumber0"/>
    <w:uiPriority w:val="21"/>
    <w:rsid w:val="002903A9"/>
    <w:pPr>
      <w:numPr>
        <w:numId w:val="0"/>
      </w:numPr>
      <w:tabs>
        <w:tab w:val="num" w:pos="2835"/>
      </w:tabs>
      <w:spacing w:before="0"/>
      <w:ind w:left="2835" w:hanging="567"/>
    </w:pPr>
    <w:rPr>
      <w:rFonts w:eastAsia="Times New Roman" w:cs="Times New Roman"/>
      <w:szCs w:val="24"/>
      <w:lang w:eastAsia="en-AU"/>
    </w:rPr>
  </w:style>
  <w:style w:type="paragraph" w:customStyle="1" w:styleId="ListNumber6">
    <w:name w:val="List Number 6"/>
    <w:basedOn w:val="ListNumber0"/>
    <w:uiPriority w:val="19"/>
    <w:semiHidden/>
    <w:rsid w:val="002903A9"/>
    <w:pPr>
      <w:numPr>
        <w:numId w:val="0"/>
      </w:numPr>
      <w:tabs>
        <w:tab w:val="num" w:pos="3402"/>
      </w:tabs>
      <w:spacing w:before="0"/>
      <w:ind w:left="3402" w:hanging="567"/>
    </w:pPr>
    <w:rPr>
      <w:rFonts w:eastAsia="Times New Roman" w:cs="Times New Roman"/>
      <w:szCs w:val="24"/>
      <w:lang w:eastAsia="en-AU"/>
    </w:rPr>
  </w:style>
  <w:style w:type="table" w:customStyle="1" w:styleId="TableGrid1">
    <w:name w:val="Table Grid1"/>
    <w:basedOn w:val="TableNormal"/>
    <w:next w:val="TableGrid"/>
    <w:uiPriority w:val="59"/>
    <w:rsid w:val="00247B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dparagraph">
    <w:name w:val="Lined paragraph"/>
    <w:basedOn w:val="BodyText"/>
    <w:uiPriority w:val="19"/>
    <w:qFormat/>
    <w:rsid w:val="00620224"/>
    <w:pPr>
      <w:keepLines/>
      <w:pBdr>
        <w:bottom w:val="single" w:sz="4" w:space="9" w:color="D9D9D9" w:themeColor="background2" w:themeShade="D9"/>
        <w:between w:val="single" w:sz="4" w:space="1" w:color="D9D9D9" w:themeColor="background2" w:themeShade="D9"/>
      </w:pBdr>
      <w:spacing w:before="0" w:line="240" w:lineRule="auto"/>
    </w:pPr>
    <w:rPr>
      <w:rFonts w:eastAsiaTheme="minorHAnsi" w:cstheme="minorBidi"/>
      <w:color w:val="000000" w:themeColor="text1"/>
      <w:szCs w:val="20"/>
      <w:lang w:eastAsia="en-US"/>
    </w:rPr>
  </w:style>
  <w:style w:type="paragraph" w:styleId="ListBullet5">
    <w:name w:val="List Bullet 5"/>
    <w:basedOn w:val="Normal"/>
    <w:uiPriority w:val="20"/>
    <w:rsid w:val="00A23301"/>
    <w:pPr>
      <w:numPr>
        <w:numId w:val="18"/>
      </w:numPr>
      <w:contextualSpacing/>
    </w:pPr>
  </w:style>
  <w:style w:type="paragraph" w:styleId="FootnoteText">
    <w:name w:val="footnote text"/>
    <w:basedOn w:val="Normal"/>
    <w:link w:val="FootnoteTextChar"/>
    <w:uiPriority w:val="99"/>
    <w:semiHidden/>
    <w:unhideWhenUsed/>
    <w:rsid w:val="009110F5"/>
    <w:rPr>
      <w:color w:val="5C676D" w:themeColor="accent3"/>
      <w:sz w:val="16"/>
      <w:szCs w:val="20"/>
    </w:rPr>
  </w:style>
  <w:style w:type="character" w:customStyle="1" w:styleId="FootnoteTextChar">
    <w:name w:val="Footnote Text Char"/>
    <w:basedOn w:val="DefaultParagraphFont"/>
    <w:link w:val="FootnoteText"/>
    <w:uiPriority w:val="99"/>
    <w:semiHidden/>
    <w:rsid w:val="009110F5"/>
    <w:rPr>
      <w:color w:val="5C676D" w:themeColor="accent3"/>
      <w:sz w:val="16"/>
      <w:szCs w:val="20"/>
    </w:rPr>
  </w:style>
  <w:style w:type="character" w:styleId="FootnoteReference">
    <w:name w:val="footnote reference"/>
    <w:basedOn w:val="DefaultParagraphFont"/>
    <w:uiPriority w:val="99"/>
    <w:semiHidden/>
    <w:unhideWhenUsed/>
    <w:rsid w:val="009110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63325">
      <w:bodyDiv w:val="1"/>
      <w:marLeft w:val="0"/>
      <w:marRight w:val="0"/>
      <w:marTop w:val="0"/>
      <w:marBottom w:val="0"/>
      <w:divBdr>
        <w:top w:val="none" w:sz="0" w:space="0" w:color="auto"/>
        <w:left w:val="none" w:sz="0" w:space="0" w:color="auto"/>
        <w:bottom w:val="none" w:sz="0" w:space="0" w:color="auto"/>
        <w:right w:val="none" w:sz="0" w:space="0" w:color="auto"/>
      </w:divBdr>
    </w:div>
    <w:div w:id="1087459010">
      <w:bodyDiv w:val="1"/>
      <w:marLeft w:val="0"/>
      <w:marRight w:val="0"/>
      <w:marTop w:val="0"/>
      <w:marBottom w:val="0"/>
      <w:divBdr>
        <w:top w:val="none" w:sz="0" w:space="0" w:color="auto"/>
        <w:left w:val="none" w:sz="0" w:space="0" w:color="auto"/>
        <w:bottom w:val="none" w:sz="0" w:space="0" w:color="auto"/>
        <w:right w:val="none" w:sz="0" w:space="0" w:color="auto"/>
      </w:divBdr>
    </w:div>
    <w:div w:id="1146554161">
      <w:bodyDiv w:val="1"/>
      <w:marLeft w:val="0"/>
      <w:marRight w:val="0"/>
      <w:marTop w:val="0"/>
      <w:marBottom w:val="0"/>
      <w:divBdr>
        <w:top w:val="none" w:sz="0" w:space="0" w:color="auto"/>
        <w:left w:val="none" w:sz="0" w:space="0" w:color="auto"/>
        <w:bottom w:val="none" w:sz="0" w:space="0" w:color="auto"/>
        <w:right w:val="none" w:sz="0" w:space="0" w:color="auto"/>
      </w:divBdr>
      <w:divsChild>
        <w:div w:id="1590775388">
          <w:marLeft w:val="0"/>
          <w:marRight w:val="0"/>
          <w:marTop w:val="0"/>
          <w:marBottom w:val="0"/>
          <w:divBdr>
            <w:top w:val="none" w:sz="0" w:space="0" w:color="auto"/>
            <w:left w:val="none" w:sz="0" w:space="0" w:color="auto"/>
            <w:bottom w:val="none" w:sz="0" w:space="0" w:color="auto"/>
            <w:right w:val="none" w:sz="0" w:space="0" w:color="auto"/>
          </w:divBdr>
          <w:divsChild>
            <w:div w:id="2046171547">
              <w:marLeft w:val="0"/>
              <w:marRight w:val="0"/>
              <w:marTop w:val="0"/>
              <w:marBottom w:val="0"/>
              <w:divBdr>
                <w:top w:val="none" w:sz="0" w:space="0" w:color="auto"/>
                <w:left w:val="none" w:sz="0" w:space="0" w:color="auto"/>
                <w:bottom w:val="none" w:sz="0" w:space="0" w:color="auto"/>
                <w:right w:val="none" w:sz="0" w:space="0" w:color="auto"/>
              </w:divBdr>
              <w:divsChild>
                <w:div w:id="1109274901">
                  <w:marLeft w:val="0"/>
                  <w:marRight w:val="0"/>
                  <w:marTop w:val="0"/>
                  <w:marBottom w:val="0"/>
                  <w:divBdr>
                    <w:top w:val="none" w:sz="0" w:space="0" w:color="auto"/>
                    <w:left w:val="none" w:sz="0" w:space="0" w:color="auto"/>
                    <w:bottom w:val="none" w:sz="0" w:space="0" w:color="auto"/>
                    <w:right w:val="none" w:sz="0" w:space="0" w:color="auto"/>
                  </w:divBdr>
                  <w:divsChild>
                    <w:div w:id="1872108417">
                      <w:marLeft w:val="0"/>
                      <w:marRight w:val="0"/>
                      <w:marTop w:val="0"/>
                      <w:marBottom w:val="0"/>
                      <w:divBdr>
                        <w:top w:val="none" w:sz="0" w:space="0" w:color="auto"/>
                        <w:left w:val="none" w:sz="0" w:space="0" w:color="auto"/>
                        <w:bottom w:val="none" w:sz="0" w:space="0" w:color="auto"/>
                        <w:right w:val="none" w:sz="0" w:space="0" w:color="auto"/>
                      </w:divBdr>
                      <w:divsChild>
                        <w:div w:id="2082025405">
                          <w:marLeft w:val="0"/>
                          <w:marRight w:val="0"/>
                          <w:marTop w:val="0"/>
                          <w:marBottom w:val="0"/>
                          <w:divBdr>
                            <w:top w:val="none" w:sz="0" w:space="0" w:color="auto"/>
                            <w:left w:val="none" w:sz="0" w:space="0" w:color="auto"/>
                            <w:bottom w:val="none" w:sz="0" w:space="0" w:color="auto"/>
                            <w:right w:val="none" w:sz="0" w:space="0" w:color="auto"/>
                          </w:divBdr>
                          <w:divsChild>
                            <w:div w:id="505633628">
                              <w:marLeft w:val="0"/>
                              <w:marRight w:val="0"/>
                              <w:marTop w:val="0"/>
                              <w:marBottom w:val="0"/>
                              <w:divBdr>
                                <w:top w:val="none" w:sz="0" w:space="0" w:color="auto"/>
                                <w:left w:val="none" w:sz="0" w:space="0" w:color="auto"/>
                                <w:bottom w:val="none" w:sz="0" w:space="0" w:color="auto"/>
                                <w:right w:val="none" w:sz="0" w:space="0" w:color="auto"/>
                              </w:divBdr>
                              <w:divsChild>
                                <w:div w:id="1250499887">
                                  <w:marLeft w:val="0"/>
                                  <w:marRight w:val="0"/>
                                  <w:marTop w:val="0"/>
                                  <w:marBottom w:val="0"/>
                                  <w:divBdr>
                                    <w:top w:val="none" w:sz="0" w:space="0" w:color="auto"/>
                                    <w:left w:val="none" w:sz="0" w:space="0" w:color="auto"/>
                                    <w:bottom w:val="none" w:sz="0" w:space="0" w:color="auto"/>
                                    <w:right w:val="none" w:sz="0" w:space="0" w:color="auto"/>
                                  </w:divBdr>
                                  <w:divsChild>
                                    <w:div w:id="128666451">
                                      <w:marLeft w:val="0"/>
                                      <w:marRight w:val="0"/>
                                      <w:marTop w:val="0"/>
                                      <w:marBottom w:val="0"/>
                                      <w:divBdr>
                                        <w:top w:val="none" w:sz="0" w:space="0" w:color="auto"/>
                                        <w:left w:val="none" w:sz="0" w:space="0" w:color="auto"/>
                                        <w:bottom w:val="none" w:sz="0" w:space="0" w:color="auto"/>
                                        <w:right w:val="none" w:sz="0" w:space="0" w:color="auto"/>
                                      </w:divBdr>
                                      <w:divsChild>
                                        <w:div w:id="160389240">
                                          <w:marLeft w:val="-225"/>
                                          <w:marRight w:val="-225"/>
                                          <w:marTop w:val="0"/>
                                          <w:marBottom w:val="0"/>
                                          <w:divBdr>
                                            <w:top w:val="none" w:sz="0" w:space="0" w:color="auto"/>
                                            <w:left w:val="none" w:sz="0" w:space="0" w:color="auto"/>
                                            <w:bottom w:val="none" w:sz="0" w:space="0" w:color="auto"/>
                                            <w:right w:val="none" w:sz="0" w:space="0" w:color="auto"/>
                                          </w:divBdr>
                                          <w:divsChild>
                                            <w:div w:id="97724282">
                                              <w:marLeft w:val="0"/>
                                              <w:marRight w:val="0"/>
                                              <w:marTop w:val="0"/>
                                              <w:marBottom w:val="0"/>
                                              <w:divBdr>
                                                <w:top w:val="none" w:sz="0" w:space="0" w:color="auto"/>
                                                <w:left w:val="none" w:sz="0" w:space="0" w:color="auto"/>
                                                <w:bottom w:val="none" w:sz="0" w:space="0" w:color="auto"/>
                                                <w:right w:val="none" w:sz="0" w:space="0" w:color="auto"/>
                                              </w:divBdr>
                                              <w:divsChild>
                                                <w:div w:id="1541431583">
                                                  <w:marLeft w:val="0"/>
                                                  <w:marRight w:val="0"/>
                                                  <w:marTop w:val="0"/>
                                                  <w:marBottom w:val="0"/>
                                                  <w:divBdr>
                                                    <w:top w:val="none" w:sz="0" w:space="0" w:color="auto"/>
                                                    <w:left w:val="none" w:sz="0" w:space="0" w:color="auto"/>
                                                    <w:bottom w:val="none" w:sz="0" w:space="0" w:color="auto"/>
                                                    <w:right w:val="none" w:sz="0" w:space="0" w:color="auto"/>
                                                  </w:divBdr>
                                                  <w:divsChild>
                                                    <w:div w:id="324818742">
                                                      <w:marLeft w:val="0"/>
                                                      <w:marRight w:val="0"/>
                                                      <w:marTop w:val="0"/>
                                                      <w:marBottom w:val="0"/>
                                                      <w:divBdr>
                                                        <w:top w:val="none" w:sz="0" w:space="0" w:color="auto"/>
                                                        <w:left w:val="none" w:sz="0" w:space="0" w:color="auto"/>
                                                        <w:bottom w:val="none" w:sz="0" w:space="0" w:color="auto"/>
                                                        <w:right w:val="none" w:sz="0" w:space="0" w:color="auto"/>
                                                      </w:divBdr>
                                                      <w:divsChild>
                                                        <w:div w:id="820847545">
                                                          <w:marLeft w:val="0"/>
                                                          <w:marRight w:val="0"/>
                                                          <w:marTop w:val="0"/>
                                                          <w:marBottom w:val="0"/>
                                                          <w:divBdr>
                                                            <w:top w:val="none" w:sz="0" w:space="0" w:color="auto"/>
                                                            <w:left w:val="none" w:sz="0" w:space="0" w:color="auto"/>
                                                            <w:bottom w:val="none" w:sz="0" w:space="0" w:color="auto"/>
                                                            <w:right w:val="none" w:sz="0" w:space="0" w:color="auto"/>
                                                          </w:divBdr>
                                                          <w:divsChild>
                                                            <w:div w:id="1938172178">
                                                              <w:marLeft w:val="0"/>
                                                              <w:marRight w:val="0"/>
                                                              <w:marTop w:val="0"/>
                                                              <w:marBottom w:val="0"/>
                                                              <w:divBdr>
                                                                <w:top w:val="none" w:sz="0" w:space="0" w:color="auto"/>
                                                                <w:left w:val="none" w:sz="0" w:space="0" w:color="auto"/>
                                                                <w:bottom w:val="none" w:sz="0" w:space="0" w:color="auto"/>
                                                                <w:right w:val="none" w:sz="0" w:space="0" w:color="auto"/>
                                                              </w:divBdr>
                                                              <w:divsChild>
                                                                <w:div w:id="1651862031">
                                                                  <w:marLeft w:val="0"/>
                                                                  <w:marRight w:val="0"/>
                                                                  <w:marTop w:val="0"/>
                                                                  <w:marBottom w:val="0"/>
                                                                  <w:divBdr>
                                                                    <w:top w:val="none" w:sz="0" w:space="0" w:color="auto"/>
                                                                    <w:left w:val="none" w:sz="0" w:space="0" w:color="auto"/>
                                                                    <w:bottom w:val="none" w:sz="0" w:space="0" w:color="auto"/>
                                                                    <w:right w:val="none" w:sz="0" w:space="0" w:color="auto"/>
                                                                  </w:divBdr>
                                                                  <w:divsChild>
                                                                    <w:div w:id="854881985">
                                                                      <w:marLeft w:val="0"/>
                                                                      <w:marRight w:val="0"/>
                                                                      <w:marTop w:val="0"/>
                                                                      <w:marBottom w:val="0"/>
                                                                      <w:divBdr>
                                                                        <w:top w:val="none" w:sz="0" w:space="0" w:color="auto"/>
                                                                        <w:left w:val="none" w:sz="0" w:space="0" w:color="auto"/>
                                                                        <w:bottom w:val="none" w:sz="0" w:space="0" w:color="auto"/>
                                                                        <w:right w:val="none" w:sz="0" w:space="0" w:color="auto"/>
                                                                      </w:divBdr>
                                                                      <w:divsChild>
                                                                        <w:div w:id="1783961743">
                                                                          <w:marLeft w:val="-225"/>
                                                                          <w:marRight w:val="-225"/>
                                                                          <w:marTop w:val="0"/>
                                                                          <w:marBottom w:val="0"/>
                                                                          <w:divBdr>
                                                                            <w:top w:val="none" w:sz="0" w:space="0" w:color="auto"/>
                                                                            <w:left w:val="none" w:sz="0" w:space="0" w:color="auto"/>
                                                                            <w:bottom w:val="none" w:sz="0" w:space="0" w:color="auto"/>
                                                                            <w:right w:val="none" w:sz="0" w:space="0" w:color="auto"/>
                                                                          </w:divBdr>
                                                                          <w:divsChild>
                                                                            <w:div w:id="427700654">
                                                                              <w:marLeft w:val="0"/>
                                                                              <w:marRight w:val="0"/>
                                                                              <w:marTop w:val="0"/>
                                                                              <w:marBottom w:val="0"/>
                                                                              <w:divBdr>
                                                                                <w:top w:val="none" w:sz="0" w:space="0" w:color="auto"/>
                                                                                <w:left w:val="none" w:sz="0" w:space="0" w:color="auto"/>
                                                                                <w:bottom w:val="none" w:sz="0" w:space="0" w:color="auto"/>
                                                                                <w:right w:val="none" w:sz="0" w:space="0" w:color="auto"/>
                                                                              </w:divBdr>
                                                                              <w:divsChild>
                                                                                <w:div w:id="399719993">
                                                                                  <w:marLeft w:val="0"/>
                                                                                  <w:marRight w:val="0"/>
                                                                                  <w:marTop w:val="0"/>
                                                                                  <w:marBottom w:val="0"/>
                                                                                  <w:divBdr>
                                                                                    <w:top w:val="none" w:sz="0" w:space="0" w:color="auto"/>
                                                                                    <w:left w:val="none" w:sz="0" w:space="0" w:color="auto"/>
                                                                                    <w:bottom w:val="none" w:sz="0" w:space="0" w:color="auto"/>
                                                                                    <w:right w:val="none" w:sz="0" w:space="0" w:color="auto"/>
                                                                                  </w:divBdr>
                                                                                  <w:divsChild>
                                                                                    <w:div w:id="544870665">
                                                                                      <w:marLeft w:val="0"/>
                                                                                      <w:marRight w:val="0"/>
                                                                                      <w:marTop w:val="0"/>
                                                                                      <w:marBottom w:val="0"/>
                                                                                      <w:divBdr>
                                                                                        <w:top w:val="none" w:sz="0" w:space="0" w:color="auto"/>
                                                                                        <w:left w:val="none" w:sz="0" w:space="0" w:color="auto"/>
                                                                                        <w:bottom w:val="none" w:sz="0" w:space="0" w:color="auto"/>
                                                                                        <w:right w:val="none" w:sz="0" w:space="0" w:color="auto"/>
                                                                                      </w:divBdr>
                                                                                      <w:divsChild>
                                                                                        <w:div w:id="66656011">
                                                                                          <w:marLeft w:val="0"/>
                                                                                          <w:marRight w:val="0"/>
                                                                                          <w:marTop w:val="0"/>
                                                                                          <w:marBottom w:val="0"/>
                                                                                          <w:divBdr>
                                                                                            <w:top w:val="none" w:sz="0" w:space="0" w:color="auto"/>
                                                                                            <w:left w:val="none" w:sz="0" w:space="0" w:color="auto"/>
                                                                                            <w:bottom w:val="none" w:sz="0" w:space="0" w:color="auto"/>
                                                                                            <w:right w:val="none" w:sz="0" w:space="0" w:color="auto"/>
                                                                                          </w:divBdr>
                                                                                        </w:div>
                                                                                      </w:divsChild>
                                                                                    </w:div>
                                                                                    <w:div w:id="2078672990">
                                                                                      <w:marLeft w:val="0"/>
                                                                                      <w:marRight w:val="0"/>
                                                                                      <w:marTop w:val="0"/>
                                                                                      <w:marBottom w:val="0"/>
                                                                                      <w:divBdr>
                                                                                        <w:top w:val="none" w:sz="0" w:space="0" w:color="auto"/>
                                                                                        <w:left w:val="none" w:sz="0" w:space="0" w:color="auto"/>
                                                                                        <w:bottom w:val="none" w:sz="0" w:space="0" w:color="auto"/>
                                                                                        <w:right w:val="none" w:sz="0" w:space="0" w:color="auto"/>
                                                                                      </w:divBdr>
                                                                                      <w:divsChild>
                                                                                        <w:div w:id="1158300930">
                                                                                          <w:marLeft w:val="0"/>
                                                                                          <w:marRight w:val="0"/>
                                                                                          <w:marTop w:val="0"/>
                                                                                          <w:marBottom w:val="0"/>
                                                                                          <w:divBdr>
                                                                                            <w:top w:val="none" w:sz="0" w:space="0" w:color="auto"/>
                                                                                            <w:left w:val="none" w:sz="0" w:space="0" w:color="auto"/>
                                                                                            <w:bottom w:val="none" w:sz="0" w:space="0" w:color="auto"/>
                                                                                            <w:right w:val="none" w:sz="0" w:space="0" w:color="auto"/>
                                                                                          </w:divBdr>
                                                                                        </w:div>
                                                                                      </w:divsChild>
                                                                                    </w:div>
                                                                                    <w:div w:id="381058007">
                                                                                      <w:marLeft w:val="0"/>
                                                                                      <w:marRight w:val="0"/>
                                                                                      <w:marTop w:val="0"/>
                                                                                      <w:marBottom w:val="0"/>
                                                                                      <w:divBdr>
                                                                                        <w:top w:val="none" w:sz="0" w:space="0" w:color="auto"/>
                                                                                        <w:left w:val="none" w:sz="0" w:space="0" w:color="auto"/>
                                                                                        <w:bottom w:val="none" w:sz="0" w:space="0" w:color="auto"/>
                                                                                        <w:right w:val="none" w:sz="0" w:space="0" w:color="auto"/>
                                                                                      </w:divBdr>
                                                                                      <w:divsChild>
                                                                                        <w:div w:id="174117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330660">
      <w:bodyDiv w:val="1"/>
      <w:marLeft w:val="0"/>
      <w:marRight w:val="0"/>
      <w:marTop w:val="0"/>
      <w:marBottom w:val="0"/>
      <w:divBdr>
        <w:top w:val="none" w:sz="0" w:space="0" w:color="auto"/>
        <w:left w:val="none" w:sz="0" w:space="0" w:color="auto"/>
        <w:bottom w:val="none" w:sz="0" w:space="0" w:color="auto"/>
        <w:right w:val="none" w:sz="0" w:space="0" w:color="auto"/>
      </w:divBdr>
    </w:div>
    <w:div w:id="1203254438">
      <w:bodyDiv w:val="1"/>
      <w:marLeft w:val="0"/>
      <w:marRight w:val="0"/>
      <w:marTop w:val="0"/>
      <w:marBottom w:val="0"/>
      <w:divBdr>
        <w:top w:val="none" w:sz="0" w:space="0" w:color="auto"/>
        <w:left w:val="none" w:sz="0" w:space="0" w:color="auto"/>
        <w:bottom w:val="none" w:sz="0" w:space="0" w:color="auto"/>
        <w:right w:val="none" w:sz="0" w:space="0" w:color="auto"/>
      </w:divBdr>
    </w:div>
    <w:div w:id="1266812271">
      <w:bodyDiv w:val="1"/>
      <w:marLeft w:val="0"/>
      <w:marRight w:val="0"/>
      <w:marTop w:val="0"/>
      <w:marBottom w:val="0"/>
      <w:divBdr>
        <w:top w:val="none" w:sz="0" w:space="0" w:color="auto"/>
        <w:left w:val="none" w:sz="0" w:space="0" w:color="auto"/>
        <w:bottom w:val="none" w:sz="0" w:space="0" w:color="auto"/>
        <w:right w:val="none" w:sz="0" w:space="0" w:color="auto"/>
      </w:divBdr>
      <w:divsChild>
        <w:div w:id="237178970">
          <w:marLeft w:val="0"/>
          <w:marRight w:val="0"/>
          <w:marTop w:val="0"/>
          <w:marBottom w:val="0"/>
          <w:divBdr>
            <w:top w:val="none" w:sz="0" w:space="0" w:color="auto"/>
            <w:left w:val="none" w:sz="0" w:space="0" w:color="auto"/>
            <w:bottom w:val="none" w:sz="0" w:space="0" w:color="auto"/>
            <w:right w:val="none" w:sz="0" w:space="0" w:color="auto"/>
          </w:divBdr>
          <w:divsChild>
            <w:div w:id="762841206">
              <w:marLeft w:val="0"/>
              <w:marRight w:val="0"/>
              <w:marTop w:val="0"/>
              <w:marBottom w:val="0"/>
              <w:divBdr>
                <w:top w:val="none" w:sz="0" w:space="0" w:color="auto"/>
                <w:left w:val="none" w:sz="0" w:space="0" w:color="auto"/>
                <w:bottom w:val="none" w:sz="0" w:space="0" w:color="auto"/>
                <w:right w:val="none" w:sz="0" w:space="0" w:color="auto"/>
              </w:divBdr>
              <w:divsChild>
                <w:div w:id="1037316587">
                  <w:marLeft w:val="0"/>
                  <w:marRight w:val="0"/>
                  <w:marTop w:val="0"/>
                  <w:marBottom w:val="0"/>
                  <w:divBdr>
                    <w:top w:val="none" w:sz="0" w:space="0" w:color="auto"/>
                    <w:left w:val="none" w:sz="0" w:space="0" w:color="auto"/>
                    <w:bottom w:val="none" w:sz="0" w:space="0" w:color="auto"/>
                    <w:right w:val="none" w:sz="0" w:space="0" w:color="auto"/>
                  </w:divBdr>
                  <w:divsChild>
                    <w:div w:id="2093233898">
                      <w:marLeft w:val="0"/>
                      <w:marRight w:val="0"/>
                      <w:marTop w:val="0"/>
                      <w:marBottom w:val="0"/>
                      <w:divBdr>
                        <w:top w:val="none" w:sz="0" w:space="0" w:color="auto"/>
                        <w:left w:val="none" w:sz="0" w:space="0" w:color="auto"/>
                        <w:bottom w:val="none" w:sz="0" w:space="0" w:color="auto"/>
                        <w:right w:val="none" w:sz="0" w:space="0" w:color="auto"/>
                      </w:divBdr>
                      <w:divsChild>
                        <w:div w:id="1617828999">
                          <w:marLeft w:val="0"/>
                          <w:marRight w:val="0"/>
                          <w:marTop w:val="0"/>
                          <w:marBottom w:val="0"/>
                          <w:divBdr>
                            <w:top w:val="none" w:sz="0" w:space="0" w:color="auto"/>
                            <w:left w:val="none" w:sz="0" w:space="0" w:color="auto"/>
                            <w:bottom w:val="none" w:sz="0" w:space="0" w:color="auto"/>
                            <w:right w:val="none" w:sz="0" w:space="0" w:color="auto"/>
                          </w:divBdr>
                          <w:divsChild>
                            <w:div w:id="1709061807">
                              <w:marLeft w:val="0"/>
                              <w:marRight w:val="0"/>
                              <w:marTop w:val="0"/>
                              <w:marBottom w:val="0"/>
                              <w:divBdr>
                                <w:top w:val="none" w:sz="0" w:space="0" w:color="auto"/>
                                <w:left w:val="none" w:sz="0" w:space="0" w:color="auto"/>
                                <w:bottom w:val="none" w:sz="0" w:space="0" w:color="auto"/>
                                <w:right w:val="none" w:sz="0" w:space="0" w:color="auto"/>
                              </w:divBdr>
                              <w:divsChild>
                                <w:div w:id="381365037">
                                  <w:marLeft w:val="0"/>
                                  <w:marRight w:val="0"/>
                                  <w:marTop w:val="0"/>
                                  <w:marBottom w:val="0"/>
                                  <w:divBdr>
                                    <w:top w:val="none" w:sz="0" w:space="0" w:color="auto"/>
                                    <w:left w:val="none" w:sz="0" w:space="0" w:color="auto"/>
                                    <w:bottom w:val="none" w:sz="0" w:space="0" w:color="auto"/>
                                    <w:right w:val="none" w:sz="0" w:space="0" w:color="auto"/>
                                  </w:divBdr>
                                  <w:divsChild>
                                    <w:div w:id="688532487">
                                      <w:marLeft w:val="0"/>
                                      <w:marRight w:val="0"/>
                                      <w:marTop w:val="0"/>
                                      <w:marBottom w:val="0"/>
                                      <w:divBdr>
                                        <w:top w:val="none" w:sz="0" w:space="0" w:color="auto"/>
                                        <w:left w:val="none" w:sz="0" w:space="0" w:color="auto"/>
                                        <w:bottom w:val="none" w:sz="0" w:space="0" w:color="auto"/>
                                        <w:right w:val="none" w:sz="0" w:space="0" w:color="auto"/>
                                      </w:divBdr>
                                      <w:divsChild>
                                        <w:div w:id="1795902440">
                                          <w:marLeft w:val="-225"/>
                                          <w:marRight w:val="-225"/>
                                          <w:marTop w:val="0"/>
                                          <w:marBottom w:val="0"/>
                                          <w:divBdr>
                                            <w:top w:val="none" w:sz="0" w:space="0" w:color="auto"/>
                                            <w:left w:val="none" w:sz="0" w:space="0" w:color="auto"/>
                                            <w:bottom w:val="none" w:sz="0" w:space="0" w:color="auto"/>
                                            <w:right w:val="none" w:sz="0" w:space="0" w:color="auto"/>
                                          </w:divBdr>
                                          <w:divsChild>
                                            <w:div w:id="636880322">
                                              <w:marLeft w:val="0"/>
                                              <w:marRight w:val="0"/>
                                              <w:marTop w:val="0"/>
                                              <w:marBottom w:val="0"/>
                                              <w:divBdr>
                                                <w:top w:val="none" w:sz="0" w:space="0" w:color="auto"/>
                                                <w:left w:val="none" w:sz="0" w:space="0" w:color="auto"/>
                                                <w:bottom w:val="none" w:sz="0" w:space="0" w:color="auto"/>
                                                <w:right w:val="none" w:sz="0" w:space="0" w:color="auto"/>
                                              </w:divBdr>
                                              <w:divsChild>
                                                <w:div w:id="757824798">
                                                  <w:marLeft w:val="0"/>
                                                  <w:marRight w:val="0"/>
                                                  <w:marTop w:val="0"/>
                                                  <w:marBottom w:val="0"/>
                                                  <w:divBdr>
                                                    <w:top w:val="none" w:sz="0" w:space="0" w:color="auto"/>
                                                    <w:left w:val="none" w:sz="0" w:space="0" w:color="auto"/>
                                                    <w:bottom w:val="none" w:sz="0" w:space="0" w:color="auto"/>
                                                    <w:right w:val="none" w:sz="0" w:space="0" w:color="auto"/>
                                                  </w:divBdr>
                                                  <w:divsChild>
                                                    <w:div w:id="287977910">
                                                      <w:marLeft w:val="0"/>
                                                      <w:marRight w:val="0"/>
                                                      <w:marTop w:val="0"/>
                                                      <w:marBottom w:val="0"/>
                                                      <w:divBdr>
                                                        <w:top w:val="none" w:sz="0" w:space="0" w:color="auto"/>
                                                        <w:left w:val="none" w:sz="0" w:space="0" w:color="auto"/>
                                                        <w:bottom w:val="none" w:sz="0" w:space="0" w:color="auto"/>
                                                        <w:right w:val="none" w:sz="0" w:space="0" w:color="auto"/>
                                                      </w:divBdr>
                                                      <w:divsChild>
                                                        <w:div w:id="977078273">
                                                          <w:marLeft w:val="0"/>
                                                          <w:marRight w:val="0"/>
                                                          <w:marTop w:val="0"/>
                                                          <w:marBottom w:val="0"/>
                                                          <w:divBdr>
                                                            <w:top w:val="none" w:sz="0" w:space="0" w:color="auto"/>
                                                            <w:left w:val="none" w:sz="0" w:space="0" w:color="auto"/>
                                                            <w:bottom w:val="none" w:sz="0" w:space="0" w:color="auto"/>
                                                            <w:right w:val="none" w:sz="0" w:space="0" w:color="auto"/>
                                                          </w:divBdr>
                                                          <w:divsChild>
                                                            <w:div w:id="610672453">
                                                              <w:marLeft w:val="0"/>
                                                              <w:marRight w:val="0"/>
                                                              <w:marTop w:val="0"/>
                                                              <w:marBottom w:val="0"/>
                                                              <w:divBdr>
                                                                <w:top w:val="none" w:sz="0" w:space="0" w:color="auto"/>
                                                                <w:left w:val="none" w:sz="0" w:space="0" w:color="auto"/>
                                                                <w:bottom w:val="none" w:sz="0" w:space="0" w:color="auto"/>
                                                                <w:right w:val="none" w:sz="0" w:space="0" w:color="auto"/>
                                                              </w:divBdr>
                                                              <w:divsChild>
                                                                <w:div w:id="1029257785">
                                                                  <w:marLeft w:val="0"/>
                                                                  <w:marRight w:val="0"/>
                                                                  <w:marTop w:val="0"/>
                                                                  <w:marBottom w:val="0"/>
                                                                  <w:divBdr>
                                                                    <w:top w:val="none" w:sz="0" w:space="0" w:color="auto"/>
                                                                    <w:left w:val="none" w:sz="0" w:space="0" w:color="auto"/>
                                                                    <w:bottom w:val="none" w:sz="0" w:space="0" w:color="auto"/>
                                                                    <w:right w:val="none" w:sz="0" w:space="0" w:color="auto"/>
                                                                  </w:divBdr>
                                                                  <w:divsChild>
                                                                    <w:div w:id="1334651475">
                                                                      <w:marLeft w:val="0"/>
                                                                      <w:marRight w:val="0"/>
                                                                      <w:marTop w:val="0"/>
                                                                      <w:marBottom w:val="0"/>
                                                                      <w:divBdr>
                                                                        <w:top w:val="none" w:sz="0" w:space="0" w:color="auto"/>
                                                                        <w:left w:val="none" w:sz="0" w:space="0" w:color="auto"/>
                                                                        <w:bottom w:val="none" w:sz="0" w:space="0" w:color="auto"/>
                                                                        <w:right w:val="none" w:sz="0" w:space="0" w:color="auto"/>
                                                                      </w:divBdr>
                                                                      <w:divsChild>
                                                                        <w:div w:id="2122259814">
                                                                          <w:marLeft w:val="-225"/>
                                                                          <w:marRight w:val="-225"/>
                                                                          <w:marTop w:val="0"/>
                                                                          <w:marBottom w:val="0"/>
                                                                          <w:divBdr>
                                                                            <w:top w:val="none" w:sz="0" w:space="0" w:color="auto"/>
                                                                            <w:left w:val="none" w:sz="0" w:space="0" w:color="auto"/>
                                                                            <w:bottom w:val="none" w:sz="0" w:space="0" w:color="auto"/>
                                                                            <w:right w:val="none" w:sz="0" w:space="0" w:color="auto"/>
                                                                          </w:divBdr>
                                                                          <w:divsChild>
                                                                            <w:div w:id="974413050">
                                                                              <w:marLeft w:val="0"/>
                                                                              <w:marRight w:val="0"/>
                                                                              <w:marTop w:val="0"/>
                                                                              <w:marBottom w:val="0"/>
                                                                              <w:divBdr>
                                                                                <w:top w:val="none" w:sz="0" w:space="0" w:color="auto"/>
                                                                                <w:left w:val="none" w:sz="0" w:space="0" w:color="auto"/>
                                                                                <w:bottom w:val="none" w:sz="0" w:space="0" w:color="auto"/>
                                                                                <w:right w:val="none" w:sz="0" w:space="0" w:color="auto"/>
                                                                              </w:divBdr>
                                                                              <w:divsChild>
                                                                                <w:div w:id="1962179971">
                                                                                  <w:marLeft w:val="0"/>
                                                                                  <w:marRight w:val="0"/>
                                                                                  <w:marTop w:val="0"/>
                                                                                  <w:marBottom w:val="0"/>
                                                                                  <w:divBdr>
                                                                                    <w:top w:val="none" w:sz="0" w:space="0" w:color="auto"/>
                                                                                    <w:left w:val="none" w:sz="0" w:space="0" w:color="auto"/>
                                                                                    <w:bottom w:val="none" w:sz="0" w:space="0" w:color="auto"/>
                                                                                    <w:right w:val="none" w:sz="0" w:space="0" w:color="auto"/>
                                                                                  </w:divBdr>
                                                                                  <w:divsChild>
                                                                                    <w:div w:id="353308432">
                                                                                      <w:marLeft w:val="0"/>
                                                                                      <w:marRight w:val="0"/>
                                                                                      <w:marTop w:val="0"/>
                                                                                      <w:marBottom w:val="0"/>
                                                                                      <w:divBdr>
                                                                                        <w:top w:val="none" w:sz="0" w:space="0" w:color="auto"/>
                                                                                        <w:left w:val="none" w:sz="0" w:space="0" w:color="auto"/>
                                                                                        <w:bottom w:val="none" w:sz="0" w:space="0" w:color="auto"/>
                                                                                        <w:right w:val="none" w:sz="0" w:space="0" w:color="auto"/>
                                                                                      </w:divBdr>
                                                                                      <w:divsChild>
                                                                                        <w:div w:id="468135049">
                                                                                          <w:marLeft w:val="0"/>
                                                                                          <w:marRight w:val="0"/>
                                                                                          <w:marTop w:val="0"/>
                                                                                          <w:marBottom w:val="0"/>
                                                                                          <w:divBdr>
                                                                                            <w:top w:val="none" w:sz="0" w:space="0" w:color="auto"/>
                                                                                            <w:left w:val="none" w:sz="0" w:space="0" w:color="auto"/>
                                                                                            <w:bottom w:val="none" w:sz="0" w:space="0" w:color="auto"/>
                                                                                            <w:right w:val="none" w:sz="0" w:space="0" w:color="auto"/>
                                                                                          </w:divBdr>
                                                                                        </w:div>
                                                                                      </w:divsChild>
                                                                                    </w:div>
                                                                                    <w:div w:id="595752041">
                                                                                      <w:marLeft w:val="0"/>
                                                                                      <w:marRight w:val="0"/>
                                                                                      <w:marTop w:val="0"/>
                                                                                      <w:marBottom w:val="0"/>
                                                                                      <w:divBdr>
                                                                                        <w:top w:val="none" w:sz="0" w:space="0" w:color="auto"/>
                                                                                        <w:left w:val="none" w:sz="0" w:space="0" w:color="auto"/>
                                                                                        <w:bottom w:val="none" w:sz="0" w:space="0" w:color="auto"/>
                                                                                        <w:right w:val="none" w:sz="0" w:space="0" w:color="auto"/>
                                                                                      </w:divBdr>
                                                                                      <w:divsChild>
                                                                                        <w:div w:id="2073918924">
                                                                                          <w:marLeft w:val="0"/>
                                                                                          <w:marRight w:val="0"/>
                                                                                          <w:marTop w:val="0"/>
                                                                                          <w:marBottom w:val="0"/>
                                                                                          <w:divBdr>
                                                                                            <w:top w:val="none" w:sz="0" w:space="0" w:color="auto"/>
                                                                                            <w:left w:val="none" w:sz="0" w:space="0" w:color="auto"/>
                                                                                            <w:bottom w:val="none" w:sz="0" w:space="0" w:color="auto"/>
                                                                                            <w:right w:val="none" w:sz="0" w:space="0" w:color="auto"/>
                                                                                          </w:divBdr>
                                                                                        </w:div>
                                                                                      </w:divsChild>
                                                                                    </w:div>
                                                                                    <w:div w:id="1384331134">
                                                                                      <w:marLeft w:val="0"/>
                                                                                      <w:marRight w:val="0"/>
                                                                                      <w:marTop w:val="0"/>
                                                                                      <w:marBottom w:val="0"/>
                                                                                      <w:divBdr>
                                                                                        <w:top w:val="none" w:sz="0" w:space="0" w:color="auto"/>
                                                                                        <w:left w:val="none" w:sz="0" w:space="0" w:color="auto"/>
                                                                                        <w:bottom w:val="none" w:sz="0" w:space="0" w:color="auto"/>
                                                                                        <w:right w:val="none" w:sz="0" w:space="0" w:color="auto"/>
                                                                                      </w:divBdr>
                                                                                      <w:divsChild>
                                                                                        <w:div w:id="9251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369971">
      <w:bodyDiv w:val="1"/>
      <w:marLeft w:val="0"/>
      <w:marRight w:val="0"/>
      <w:marTop w:val="0"/>
      <w:marBottom w:val="0"/>
      <w:divBdr>
        <w:top w:val="none" w:sz="0" w:space="0" w:color="auto"/>
        <w:left w:val="none" w:sz="0" w:space="0" w:color="auto"/>
        <w:bottom w:val="none" w:sz="0" w:space="0" w:color="auto"/>
        <w:right w:val="none" w:sz="0" w:space="0" w:color="auto"/>
      </w:divBdr>
      <w:divsChild>
        <w:div w:id="154565619">
          <w:marLeft w:val="0"/>
          <w:marRight w:val="0"/>
          <w:marTop w:val="0"/>
          <w:marBottom w:val="0"/>
          <w:divBdr>
            <w:top w:val="none" w:sz="0" w:space="0" w:color="auto"/>
            <w:left w:val="none" w:sz="0" w:space="0" w:color="auto"/>
            <w:bottom w:val="none" w:sz="0" w:space="0" w:color="auto"/>
            <w:right w:val="none" w:sz="0" w:space="0" w:color="auto"/>
          </w:divBdr>
          <w:divsChild>
            <w:div w:id="1499613076">
              <w:marLeft w:val="0"/>
              <w:marRight w:val="0"/>
              <w:marTop w:val="0"/>
              <w:marBottom w:val="0"/>
              <w:divBdr>
                <w:top w:val="none" w:sz="0" w:space="0" w:color="auto"/>
                <w:left w:val="none" w:sz="0" w:space="0" w:color="auto"/>
                <w:bottom w:val="none" w:sz="0" w:space="0" w:color="auto"/>
                <w:right w:val="none" w:sz="0" w:space="0" w:color="auto"/>
              </w:divBdr>
              <w:divsChild>
                <w:div w:id="1678967093">
                  <w:marLeft w:val="0"/>
                  <w:marRight w:val="0"/>
                  <w:marTop w:val="0"/>
                  <w:marBottom w:val="0"/>
                  <w:divBdr>
                    <w:top w:val="none" w:sz="0" w:space="0" w:color="auto"/>
                    <w:left w:val="none" w:sz="0" w:space="0" w:color="auto"/>
                    <w:bottom w:val="none" w:sz="0" w:space="0" w:color="auto"/>
                    <w:right w:val="none" w:sz="0" w:space="0" w:color="auto"/>
                  </w:divBdr>
                  <w:divsChild>
                    <w:div w:id="85930864">
                      <w:marLeft w:val="0"/>
                      <w:marRight w:val="0"/>
                      <w:marTop w:val="0"/>
                      <w:marBottom w:val="0"/>
                      <w:divBdr>
                        <w:top w:val="none" w:sz="0" w:space="0" w:color="auto"/>
                        <w:left w:val="none" w:sz="0" w:space="0" w:color="auto"/>
                        <w:bottom w:val="none" w:sz="0" w:space="0" w:color="auto"/>
                        <w:right w:val="none" w:sz="0" w:space="0" w:color="auto"/>
                      </w:divBdr>
                      <w:divsChild>
                        <w:div w:id="1363478051">
                          <w:marLeft w:val="0"/>
                          <w:marRight w:val="0"/>
                          <w:marTop w:val="0"/>
                          <w:marBottom w:val="0"/>
                          <w:divBdr>
                            <w:top w:val="none" w:sz="0" w:space="0" w:color="auto"/>
                            <w:left w:val="none" w:sz="0" w:space="0" w:color="auto"/>
                            <w:bottom w:val="none" w:sz="0" w:space="0" w:color="auto"/>
                            <w:right w:val="none" w:sz="0" w:space="0" w:color="auto"/>
                          </w:divBdr>
                          <w:divsChild>
                            <w:div w:id="2076774536">
                              <w:marLeft w:val="0"/>
                              <w:marRight w:val="0"/>
                              <w:marTop w:val="0"/>
                              <w:marBottom w:val="0"/>
                              <w:divBdr>
                                <w:top w:val="none" w:sz="0" w:space="0" w:color="auto"/>
                                <w:left w:val="none" w:sz="0" w:space="0" w:color="auto"/>
                                <w:bottom w:val="none" w:sz="0" w:space="0" w:color="auto"/>
                                <w:right w:val="none" w:sz="0" w:space="0" w:color="auto"/>
                              </w:divBdr>
                              <w:divsChild>
                                <w:div w:id="1692881275">
                                  <w:marLeft w:val="0"/>
                                  <w:marRight w:val="0"/>
                                  <w:marTop w:val="0"/>
                                  <w:marBottom w:val="0"/>
                                  <w:divBdr>
                                    <w:top w:val="none" w:sz="0" w:space="0" w:color="auto"/>
                                    <w:left w:val="none" w:sz="0" w:space="0" w:color="auto"/>
                                    <w:bottom w:val="none" w:sz="0" w:space="0" w:color="auto"/>
                                    <w:right w:val="none" w:sz="0" w:space="0" w:color="auto"/>
                                  </w:divBdr>
                                  <w:divsChild>
                                    <w:div w:id="254558045">
                                      <w:marLeft w:val="0"/>
                                      <w:marRight w:val="0"/>
                                      <w:marTop w:val="0"/>
                                      <w:marBottom w:val="0"/>
                                      <w:divBdr>
                                        <w:top w:val="none" w:sz="0" w:space="0" w:color="auto"/>
                                        <w:left w:val="none" w:sz="0" w:space="0" w:color="auto"/>
                                        <w:bottom w:val="none" w:sz="0" w:space="0" w:color="auto"/>
                                        <w:right w:val="none" w:sz="0" w:space="0" w:color="auto"/>
                                      </w:divBdr>
                                      <w:divsChild>
                                        <w:div w:id="829904969">
                                          <w:marLeft w:val="0"/>
                                          <w:marRight w:val="0"/>
                                          <w:marTop w:val="0"/>
                                          <w:marBottom w:val="0"/>
                                          <w:divBdr>
                                            <w:top w:val="none" w:sz="0" w:space="0" w:color="auto"/>
                                            <w:left w:val="none" w:sz="0" w:space="0" w:color="auto"/>
                                            <w:bottom w:val="none" w:sz="0" w:space="0" w:color="auto"/>
                                            <w:right w:val="none" w:sz="0" w:space="0" w:color="auto"/>
                                          </w:divBdr>
                                          <w:divsChild>
                                            <w:div w:id="600257434">
                                              <w:marLeft w:val="0"/>
                                              <w:marRight w:val="0"/>
                                              <w:marTop w:val="0"/>
                                              <w:marBottom w:val="0"/>
                                              <w:divBdr>
                                                <w:top w:val="none" w:sz="0" w:space="0" w:color="auto"/>
                                                <w:left w:val="none" w:sz="0" w:space="0" w:color="auto"/>
                                                <w:bottom w:val="none" w:sz="0" w:space="0" w:color="auto"/>
                                                <w:right w:val="none" w:sz="0" w:space="0" w:color="auto"/>
                                              </w:divBdr>
                                              <w:divsChild>
                                                <w:div w:id="2000692975">
                                                  <w:marLeft w:val="0"/>
                                                  <w:marRight w:val="0"/>
                                                  <w:marTop w:val="0"/>
                                                  <w:marBottom w:val="0"/>
                                                  <w:divBdr>
                                                    <w:top w:val="none" w:sz="0" w:space="0" w:color="auto"/>
                                                    <w:left w:val="none" w:sz="0" w:space="0" w:color="auto"/>
                                                    <w:bottom w:val="none" w:sz="0" w:space="0" w:color="auto"/>
                                                    <w:right w:val="none" w:sz="0" w:space="0" w:color="auto"/>
                                                  </w:divBdr>
                                                  <w:divsChild>
                                                    <w:div w:id="1230268456">
                                                      <w:marLeft w:val="0"/>
                                                      <w:marRight w:val="0"/>
                                                      <w:marTop w:val="0"/>
                                                      <w:marBottom w:val="0"/>
                                                      <w:divBdr>
                                                        <w:top w:val="none" w:sz="0" w:space="0" w:color="auto"/>
                                                        <w:left w:val="none" w:sz="0" w:space="0" w:color="auto"/>
                                                        <w:bottom w:val="none" w:sz="0" w:space="0" w:color="auto"/>
                                                        <w:right w:val="none" w:sz="0" w:space="0" w:color="auto"/>
                                                      </w:divBdr>
                                                      <w:divsChild>
                                                        <w:div w:id="1800225688">
                                                          <w:marLeft w:val="0"/>
                                                          <w:marRight w:val="0"/>
                                                          <w:marTop w:val="0"/>
                                                          <w:marBottom w:val="0"/>
                                                          <w:divBdr>
                                                            <w:top w:val="none" w:sz="0" w:space="0" w:color="auto"/>
                                                            <w:left w:val="none" w:sz="0" w:space="0" w:color="auto"/>
                                                            <w:bottom w:val="none" w:sz="0" w:space="0" w:color="auto"/>
                                                            <w:right w:val="none" w:sz="0" w:space="0" w:color="auto"/>
                                                          </w:divBdr>
                                                          <w:divsChild>
                                                            <w:div w:id="993871920">
                                                              <w:marLeft w:val="0"/>
                                                              <w:marRight w:val="0"/>
                                                              <w:marTop w:val="0"/>
                                                              <w:marBottom w:val="0"/>
                                                              <w:divBdr>
                                                                <w:top w:val="none" w:sz="0" w:space="0" w:color="auto"/>
                                                                <w:left w:val="none" w:sz="0" w:space="0" w:color="auto"/>
                                                                <w:bottom w:val="none" w:sz="0" w:space="0" w:color="auto"/>
                                                                <w:right w:val="none" w:sz="0" w:space="0" w:color="auto"/>
                                                              </w:divBdr>
                                                              <w:divsChild>
                                                                <w:div w:id="17891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7617434">
      <w:bodyDiv w:val="1"/>
      <w:marLeft w:val="0"/>
      <w:marRight w:val="0"/>
      <w:marTop w:val="0"/>
      <w:marBottom w:val="0"/>
      <w:divBdr>
        <w:top w:val="none" w:sz="0" w:space="0" w:color="auto"/>
        <w:left w:val="none" w:sz="0" w:space="0" w:color="auto"/>
        <w:bottom w:val="none" w:sz="0" w:space="0" w:color="auto"/>
        <w:right w:val="none" w:sz="0" w:space="0" w:color="auto"/>
      </w:divBdr>
      <w:divsChild>
        <w:div w:id="1646398878">
          <w:marLeft w:val="0"/>
          <w:marRight w:val="0"/>
          <w:marTop w:val="0"/>
          <w:marBottom w:val="0"/>
          <w:divBdr>
            <w:top w:val="none" w:sz="0" w:space="0" w:color="auto"/>
            <w:left w:val="none" w:sz="0" w:space="0" w:color="auto"/>
            <w:bottom w:val="none" w:sz="0" w:space="0" w:color="auto"/>
            <w:right w:val="none" w:sz="0" w:space="0" w:color="auto"/>
          </w:divBdr>
          <w:divsChild>
            <w:div w:id="323122971">
              <w:marLeft w:val="0"/>
              <w:marRight w:val="0"/>
              <w:marTop w:val="0"/>
              <w:marBottom w:val="0"/>
              <w:divBdr>
                <w:top w:val="none" w:sz="0" w:space="0" w:color="auto"/>
                <w:left w:val="none" w:sz="0" w:space="0" w:color="auto"/>
                <w:bottom w:val="none" w:sz="0" w:space="0" w:color="auto"/>
                <w:right w:val="none" w:sz="0" w:space="0" w:color="auto"/>
              </w:divBdr>
              <w:divsChild>
                <w:div w:id="1655641230">
                  <w:marLeft w:val="0"/>
                  <w:marRight w:val="0"/>
                  <w:marTop w:val="0"/>
                  <w:marBottom w:val="0"/>
                  <w:divBdr>
                    <w:top w:val="none" w:sz="0" w:space="0" w:color="auto"/>
                    <w:left w:val="none" w:sz="0" w:space="0" w:color="auto"/>
                    <w:bottom w:val="none" w:sz="0" w:space="0" w:color="auto"/>
                    <w:right w:val="none" w:sz="0" w:space="0" w:color="auto"/>
                  </w:divBdr>
                  <w:divsChild>
                    <w:div w:id="1065572451">
                      <w:marLeft w:val="0"/>
                      <w:marRight w:val="0"/>
                      <w:marTop w:val="0"/>
                      <w:marBottom w:val="0"/>
                      <w:divBdr>
                        <w:top w:val="none" w:sz="0" w:space="0" w:color="auto"/>
                        <w:left w:val="none" w:sz="0" w:space="0" w:color="auto"/>
                        <w:bottom w:val="none" w:sz="0" w:space="0" w:color="auto"/>
                        <w:right w:val="none" w:sz="0" w:space="0" w:color="auto"/>
                      </w:divBdr>
                      <w:divsChild>
                        <w:div w:id="1446197754">
                          <w:marLeft w:val="0"/>
                          <w:marRight w:val="0"/>
                          <w:marTop w:val="0"/>
                          <w:marBottom w:val="0"/>
                          <w:divBdr>
                            <w:top w:val="none" w:sz="0" w:space="0" w:color="auto"/>
                            <w:left w:val="none" w:sz="0" w:space="0" w:color="auto"/>
                            <w:bottom w:val="none" w:sz="0" w:space="0" w:color="auto"/>
                            <w:right w:val="none" w:sz="0" w:space="0" w:color="auto"/>
                          </w:divBdr>
                          <w:divsChild>
                            <w:div w:id="547959347">
                              <w:marLeft w:val="0"/>
                              <w:marRight w:val="0"/>
                              <w:marTop w:val="0"/>
                              <w:marBottom w:val="0"/>
                              <w:divBdr>
                                <w:top w:val="none" w:sz="0" w:space="0" w:color="auto"/>
                                <w:left w:val="none" w:sz="0" w:space="0" w:color="auto"/>
                                <w:bottom w:val="none" w:sz="0" w:space="0" w:color="auto"/>
                                <w:right w:val="none" w:sz="0" w:space="0" w:color="auto"/>
                              </w:divBdr>
                              <w:divsChild>
                                <w:div w:id="2082866090">
                                  <w:marLeft w:val="0"/>
                                  <w:marRight w:val="0"/>
                                  <w:marTop w:val="0"/>
                                  <w:marBottom w:val="0"/>
                                  <w:divBdr>
                                    <w:top w:val="none" w:sz="0" w:space="0" w:color="auto"/>
                                    <w:left w:val="none" w:sz="0" w:space="0" w:color="auto"/>
                                    <w:bottom w:val="none" w:sz="0" w:space="0" w:color="auto"/>
                                    <w:right w:val="none" w:sz="0" w:space="0" w:color="auto"/>
                                  </w:divBdr>
                                  <w:divsChild>
                                    <w:div w:id="789785549">
                                      <w:marLeft w:val="0"/>
                                      <w:marRight w:val="0"/>
                                      <w:marTop w:val="0"/>
                                      <w:marBottom w:val="0"/>
                                      <w:divBdr>
                                        <w:top w:val="none" w:sz="0" w:space="0" w:color="auto"/>
                                        <w:left w:val="none" w:sz="0" w:space="0" w:color="auto"/>
                                        <w:bottom w:val="none" w:sz="0" w:space="0" w:color="auto"/>
                                        <w:right w:val="none" w:sz="0" w:space="0" w:color="auto"/>
                                      </w:divBdr>
                                      <w:divsChild>
                                        <w:div w:id="1929538625">
                                          <w:marLeft w:val="0"/>
                                          <w:marRight w:val="0"/>
                                          <w:marTop w:val="0"/>
                                          <w:marBottom w:val="0"/>
                                          <w:divBdr>
                                            <w:top w:val="none" w:sz="0" w:space="0" w:color="auto"/>
                                            <w:left w:val="none" w:sz="0" w:space="0" w:color="auto"/>
                                            <w:bottom w:val="none" w:sz="0" w:space="0" w:color="auto"/>
                                            <w:right w:val="none" w:sz="0" w:space="0" w:color="auto"/>
                                          </w:divBdr>
                                          <w:divsChild>
                                            <w:div w:id="203640357">
                                              <w:marLeft w:val="0"/>
                                              <w:marRight w:val="0"/>
                                              <w:marTop w:val="0"/>
                                              <w:marBottom w:val="0"/>
                                              <w:divBdr>
                                                <w:top w:val="none" w:sz="0" w:space="0" w:color="auto"/>
                                                <w:left w:val="none" w:sz="0" w:space="0" w:color="auto"/>
                                                <w:bottom w:val="none" w:sz="0" w:space="0" w:color="auto"/>
                                                <w:right w:val="none" w:sz="0" w:space="0" w:color="auto"/>
                                              </w:divBdr>
                                              <w:divsChild>
                                                <w:div w:id="396323861">
                                                  <w:marLeft w:val="0"/>
                                                  <w:marRight w:val="0"/>
                                                  <w:marTop w:val="0"/>
                                                  <w:marBottom w:val="0"/>
                                                  <w:divBdr>
                                                    <w:top w:val="none" w:sz="0" w:space="0" w:color="auto"/>
                                                    <w:left w:val="none" w:sz="0" w:space="0" w:color="auto"/>
                                                    <w:bottom w:val="none" w:sz="0" w:space="0" w:color="auto"/>
                                                    <w:right w:val="none" w:sz="0" w:space="0" w:color="auto"/>
                                                  </w:divBdr>
                                                  <w:divsChild>
                                                    <w:div w:id="1916429343">
                                                      <w:marLeft w:val="0"/>
                                                      <w:marRight w:val="0"/>
                                                      <w:marTop w:val="0"/>
                                                      <w:marBottom w:val="0"/>
                                                      <w:divBdr>
                                                        <w:top w:val="none" w:sz="0" w:space="0" w:color="auto"/>
                                                        <w:left w:val="none" w:sz="0" w:space="0" w:color="auto"/>
                                                        <w:bottom w:val="none" w:sz="0" w:space="0" w:color="auto"/>
                                                        <w:right w:val="none" w:sz="0" w:space="0" w:color="auto"/>
                                                      </w:divBdr>
                                                      <w:divsChild>
                                                        <w:div w:id="212813328">
                                                          <w:marLeft w:val="0"/>
                                                          <w:marRight w:val="0"/>
                                                          <w:marTop w:val="0"/>
                                                          <w:marBottom w:val="0"/>
                                                          <w:divBdr>
                                                            <w:top w:val="none" w:sz="0" w:space="0" w:color="auto"/>
                                                            <w:left w:val="none" w:sz="0" w:space="0" w:color="auto"/>
                                                            <w:bottom w:val="none" w:sz="0" w:space="0" w:color="auto"/>
                                                            <w:right w:val="none" w:sz="0" w:space="0" w:color="auto"/>
                                                          </w:divBdr>
                                                          <w:divsChild>
                                                            <w:div w:id="1316375684">
                                                              <w:marLeft w:val="0"/>
                                                              <w:marRight w:val="0"/>
                                                              <w:marTop w:val="0"/>
                                                              <w:marBottom w:val="0"/>
                                                              <w:divBdr>
                                                                <w:top w:val="none" w:sz="0" w:space="0" w:color="auto"/>
                                                                <w:left w:val="none" w:sz="0" w:space="0" w:color="auto"/>
                                                                <w:bottom w:val="none" w:sz="0" w:space="0" w:color="auto"/>
                                                                <w:right w:val="none" w:sz="0" w:space="0" w:color="auto"/>
                                                              </w:divBdr>
                                                              <w:divsChild>
                                                                <w:div w:id="119184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sponsor.notifications@abf.gov.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immi.homeaffairs.gov.au/visas/getting-a-visa/visa-listing/temporary-skill-shortage-482/exempt-occup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mmi.homeaffairs.gov.au/help-support/applying-online-or-on-paper/onlin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Details/F2018L00303" TargetMode="External"/><Relationship Id="rId20" Type="http://schemas.openxmlformats.org/officeDocument/2006/relationships/hyperlink" Target="https://immi.homeaffairs.gov.au/help-support/applying-online-or-on-paper/onlin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airwork.gov.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humanrights.gov.au/" TargetMode="External"/><Relationship Id="rId10" Type="http://schemas.openxmlformats.org/officeDocument/2006/relationships/webSettings" Target="webSettings.xml"/><Relationship Id="rId19" Type="http://schemas.openxmlformats.org/officeDocument/2006/relationships/hyperlink" Target="mailto:sponsor.notifications@abf.gov.ausubmitti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fairwork.gov.au/"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89E4B3B74F4A209CF18F0A64C17BA0"/>
        <w:category>
          <w:name w:val="General"/>
          <w:gallery w:val="placeholder"/>
        </w:category>
        <w:types>
          <w:type w:val="bbPlcHdr"/>
        </w:types>
        <w:behaviors>
          <w:behavior w:val="content"/>
        </w:behaviors>
        <w:guid w:val="{F7A7E05B-2983-4EA4-BD6A-3F68B8566845}"/>
      </w:docPartPr>
      <w:docPartBody>
        <w:p w:rsidR="00173B56" w:rsidRDefault="00173B56">
          <w:pPr>
            <w:pStyle w:val="7489E4B3B74F4A209CF18F0A64C17BA0"/>
          </w:pPr>
          <w:r w:rsidRPr="00D83DF3">
            <w:rPr>
              <w:rStyle w:val="PlaceholderText"/>
            </w:rPr>
            <w:t>Click here to enter text.</w:t>
          </w:r>
        </w:p>
      </w:docPartBody>
    </w:docPart>
    <w:docPart>
      <w:docPartPr>
        <w:name w:val="081BC04F2E92497EB7729D679FE7C4C3"/>
        <w:category>
          <w:name w:val="General"/>
          <w:gallery w:val="placeholder"/>
        </w:category>
        <w:types>
          <w:type w:val="bbPlcHdr"/>
        </w:types>
        <w:behaviors>
          <w:behavior w:val="content"/>
        </w:behaviors>
        <w:guid w:val="{085E8126-DD36-426E-B83E-618331A8EE9A}"/>
      </w:docPartPr>
      <w:docPartBody>
        <w:p w:rsidR="00173B56" w:rsidRDefault="00173B56">
          <w:pPr>
            <w:pStyle w:val="081BC04F2E92497EB7729D679FE7C4C3"/>
          </w:pPr>
          <w:r w:rsidRPr="00D83DF3">
            <w:rPr>
              <w:rStyle w:val="PlaceholderText"/>
            </w:rPr>
            <w:t>Click here to enter text.</w:t>
          </w:r>
        </w:p>
      </w:docPartBody>
    </w:docPart>
    <w:docPart>
      <w:docPartPr>
        <w:name w:val="D934ECAA0766456694A2D6C9C5DAC00E"/>
        <w:category>
          <w:name w:val="General"/>
          <w:gallery w:val="placeholder"/>
        </w:category>
        <w:types>
          <w:type w:val="bbPlcHdr"/>
        </w:types>
        <w:behaviors>
          <w:behavior w:val="content"/>
        </w:behaviors>
        <w:guid w:val="{A7E77729-D137-44EC-A935-53046E794096}"/>
      </w:docPartPr>
      <w:docPartBody>
        <w:p w:rsidR="00173B56" w:rsidRDefault="00173B56">
          <w:pPr>
            <w:pStyle w:val="D934ECAA0766456694A2D6C9C5DAC00E"/>
          </w:pPr>
          <w:r w:rsidRPr="00A23301">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56"/>
    <w:rsid w:val="00173B56"/>
    <w:rsid w:val="004D1445"/>
    <w:rsid w:val="005319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489E4B3B74F4A209CF18F0A64C17BA0">
    <w:name w:val="7489E4B3B74F4A209CF18F0A64C17BA0"/>
  </w:style>
  <w:style w:type="paragraph" w:customStyle="1" w:styleId="081BC04F2E92497EB7729D679FE7C4C3">
    <w:name w:val="081BC04F2E92497EB7729D679FE7C4C3"/>
  </w:style>
  <w:style w:type="paragraph" w:customStyle="1" w:styleId="D934ECAA0766456694A2D6C9C5DAC00E">
    <w:name w:val="D934ECAA0766456694A2D6C9C5DAC00E"/>
  </w:style>
  <w:style w:type="paragraph" w:customStyle="1" w:styleId="31079418B12D4DF5AC3DE64F6EDF0F93">
    <w:name w:val="31079418B12D4DF5AC3DE64F6EDF0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ept IBS">
      <a:dk1>
        <a:sysClr val="windowText" lastClr="000000"/>
      </a:dk1>
      <a:lt1>
        <a:sysClr val="window" lastClr="FFFFFF"/>
      </a:lt1>
      <a:dk2>
        <a:srgbClr val="7F7F7F"/>
      </a:dk2>
      <a:lt2>
        <a:srgbClr val="FFFFFF"/>
      </a:lt2>
      <a:accent1>
        <a:srgbClr val="034EA2"/>
      </a:accent1>
      <a:accent2>
        <a:srgbClr val="007BC3"/>
      </a:accent2>
      <a:accent3>
        <a:srgbClr val="5C676D"/>
      </a:accent3>
      <a:accent4>
        <a:srgbClr val="BFBFC7"/>
      </a:accent4>
      <a:accent5>
        <a:srgbClr val="CBCBCB"/>
      </a:accent5>
      <a:accent6>
        <a:srgbClr val="F2F2F2"/>
      </a:accent6>
      <a:hlink>
        <a:srgbClr val="034EA2"/>
      </a:hlink>
      <a:folHlink>
        <a:srgbClr val="034EA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startFromScratch="false">-->
  <ribbon>
    <tabs>
      <tab idMso="TabHome" visible="false"/>
      <tab id="grpHome" label="Home" keytip="H" insertBeforeMso="TabHome">
        <group idMso="GroupClipboard"/>
        <group idMso="GroupFont"/>
        <group idMso="GroupParagraph"/>
        <group id="pmGroup" label="Options">
          <menu id="mnupm" label="Protective Marking" size="large" imageMso="ProtectDocument">
            <button id="ProtMark1" tag="None" label="None" imageMso="PivotTableOlapPropertyFields" onAction="RibbonX.ProtMark"/>
            <button id="ProtMark2" tag="For Official Use Only" label="For Official Use Only" imageMso="PivotTableOlapPropertyFields" onAction="RibbonX.ProtMark"/>
            <button id="ProtMark3" tag="Sensitive" label="Sensitive" imageMso="PivotTableOlapPropertyFields" onAction="RibbonX.ProtMark"/>
            <button id="ProtMark4" tag="Sensitive: Legal" label="Sensitive: Legal" imageMso="PivotTableOlapPropertyFields" onAction="RibbonX.ProtMark"/>
            <button id="ProtMark5" tag="Sensitive: Personal" label="Sensitive: Personal" imageMso="PivotTableOlapPropertyFields" onAction="RibbonX.ProtMark"/>
            <button id="ProtMark6" tag="PROTECTED: None" label="PROTECTED: None" imageMso="PivotTableOlapPropertyFields" onAction="RibbonX.ProtMark"/>
            <button id="ProtMark7" tag="PROTECTED: Sensitive" label="PROTECTED: Sensitive" imageMso="PivotTableOlapPropertyFields" onAction="RibbonX.ProtMark"/>
            <button id="ProtMark8" tag="PROTECTED: Sensitive: Legal" label="PROTECTED: Sensitive: Legal" imageMso="PivotTableOlapPropertyFields" onAction="RibbonX.ProtMark"/>
            <button id="ProtMark9" tag="PROTECTED: Sensitive: Personal" label="PROTECTED: Sensitive: Personal" imageMso="PivotTableOlapPropertyFields" onAction="RibbonX.ProtMark"/>
            <button id="ProtMark10" tag="PROTECTED: Sensitive: Cabinet" label="PROTECTED: Sensitive: Cabinet" imageMso="PivotTableOlapPropertyFields" onAction="RibbonX.ProtMark"/>
            <button id="ProtMark11" tag="CONFIDENTIAL: None" label="CONFIDENTIAL: None" imageMso="PivotTableOlapPropertyFields" onAction="RibbonX.ProtMark"/>
            <button id="ProtMark12" tag="CONFIDENTIAL: Sensitive" label="CONFIDENTIAL: Sensitive" imageMso="PivotTableOlapPropertyFields" onAction="RibbonX.ProtMark"/>
            <button id="ProtMark13" tag="CONFIDENTIAL: Sensitive: Legal" label="CONFIDENTIAL: Sensitive: Legal" imageMso="PivotTableOlapPropertyFields" onAction="RibbonX.ProtMark"/>
            <button id="ProtMark14" tag="CONFIDENTIAL: Sensitive: Personal" label="CONFIDENTIAL: Sensitive: Personal" imageMso="PivotTableOlapPropertyFields" onAction="RibbonX.ProtMark"/>
            <button id="ProtMark15" tag="CONFIDENTIAL: Sensitive: Cabinet" label="CONFIDENTIAL: Sensitive: Cabinet" imageMso="PivotTableOlapPropertyFields" onAction="RibbonX.ProtMark"/>
            <button id="ProtMark16" tag="SECRET: None" label="SECRET: None" imageMso="PivotTableOlapPropertyFields" onAction="RibbonX.ProtMark"/>
            <button id="ProtMark17" tag="SECRET: Sensitive" label="SECRET: Sensitive" imageMso="PivotTableOlapPropertyFields" onAction="RibbonX.ProtMark"/>
            <button id="ProtMark18" tag="SECRET: Sensitive: Legal" label="SECRET: Sensitive: Legal" imageMso="PivotTableOlapPropertyFields" onAction="RibbonX.ProtMark"/>
            <button id="ProtMark19" tag="SECRET: Sensitive: Personal" label="SECRET: Sensitive: Personal" imageMso="PivotTableOlapPropertyFields" onAction="RibbonX.ProtMark"/>
            <button id="ProtMark20" tag="SECRET: Sensitive: Cabinet" label="SECRET: Sensitive: Cabinet" imageMso="PivotTableOlapPropertyFields" onAction="RibbonX.ProtMark"/>
            <button id="ProtMark21" tag="TOP SECRET: None" label="TOP SECRET: None" imageMso="PivotTableOlapPropertyFields" onAction="RibbonX.ProtMark"/>
            <button id="ProtMark22" tag="TOP SECRET: Sensitive" label="TOP SECRET: Sensitive" imageMso="PivotTableOlapPropertyFields" onAction="RibbonX.ProtMark"/>
            <button id="ProtMark23" tag="TOP SECRET: Sensitive: Legal" label="TOP SECRET: Sensitive: Legal" imageMso="PivotTableOlapPropertyFields" onAction="RibbonX.ProtMark"/>
            <button id="ProtMark24" tag="TOP SECRET: Sensitive: Personal" label="TOP SECRET: Sensitive: Personal" imageMso="PivotTableOlapPropertyFields" onAction="RibbonX.ProtMark"/>
            <button id="ProtMark25" tag="TOP SECRET: Sensitive: Cabinet" label="TOP SECRET: Sensitive: Cabinet" imageMso="PivotTableOlapPropertyFields" onAction="RibbonX.ProtMark"/>
          </menu>
          <button idMso="WatermarkRemove" visible="true" size="large" label="Remove watermark"/>
        </group>
        <group idMso="GroupStyles"/>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inute_Root xmlns="http://DIBP/Minute">
  <pmlist>None</pmlist>
  <pm> </pm>
  <dlm> </dlm>
  <disclaimer> </disclaimer>
  <covering>None</covering>
  <to xmlns="">Commissioner</to>
</Minute_Root>
</file>

<file path=customXml/item4.xml><?xml version="1.0" encoding="utf-8"?>
<root>
  <Title>Sponsorship Obligations</Title>
</root>
</file>

<file path=customXml/item5.xml><?xml version="1.0" encoding="utf-8"?>
<ct:contentTypeSchema xmlns:ct="http://schemas.microsoft.com/office/2006/metadata/contentType" xmlns:ma="http://schemas.microsoft.com/office/2006/metadata/properties/metaAttributes" ct:_="" ma:_="" ma:contentTypeName="Document" ma:contentTypeID="0x01010051289EE03638EF439DC1834B18DA85F9" ma:contentTypeVersion="2" ma:contentTypeDescription="Create a new document." ma:contentTypeScope="" ma:versionID="cbd2ea9bb6e93823d80a6f7a3d243efd">
  <xsd:schema xmlns:xsd="http://www.w3.org/2001/XMLSchema" xmlns:xs="http://www.w3.org/2001/XMLSchema" xmlns:p="http://schemas.microsoft.com/office/2006/metadata/properties" xmlns:ns1="http://schemas.microsoft.com/sharepoint/v3" targetNamespace="http://schemas.microsoft.com/office/2006/metadata/properties" ma:root="true" ma:fieldsID="2d3f29d1156963da99845241f69d8a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xs:element ref="pc:AccountId" minOccurs="0">
          </xs:element>
          <xs:element ref="pc:AccountType" minOccurs="0">
          </xs:element>
        </xs:sequence>
      </xs:complexType>
    </xs:element>
    <xs:element name="DisplayName" type="xs:string">
    </xs:element>
    <xs:element name="AccountId" type="xs:string">
    </xs:element>
    <xs:element name="AccountType" type="xs:string">
    </xs:element>
    <xs:element name="BDCAssociatedEntity">
      <xs:complexType>
        <xs:sequence>
          <xs:element ref="pc:BDCEntity" minOccurs="0" maxOccurs="unbounded">
          </xs:element>
        </xs:sequence>
        <xs:attribute ref="pc:EntityNamespace">
        </xs:attribute>
        <xs:attribute ref="pc:EntityName">
        </xs:attribute>
        <xs:attribute ref="pc:SystemInstanceName">
        </xs:attribute>
        <xs:attribute ref="pc:AssociationName">
        </xs:attribute>
      </xs:complexType>
    </xs:element>
    <xs:attribute name="EntityNamespace" type="xs:string">
    </xs:attribute>
    <xs:attribute name="EntityName" type="xs:string">
    </xs:attribute>
    <xs:attribute name="SystemInstanceName" type="xs:string">
    </xs:attribute>
    <xs:attribute name="AssociationName" type="xs:string">
    </xs:attribute>
    <xs:element name="BDCEntity">
      <xs:complexType>
        <xs:sequence>
          <xs:element ref="pc:EntityDisplayName" minOccurs="0">
          </xs:element>
          <xs:element ref="pc:EntityInstanceReference" minOccurs="0">
          </xs:element>
          <xs:element ref="pc:EntityId1" minOccurs="0">
          </xs:element>
          <xs:element ref="pc:EntityId2" minOccurs="0">
          </xs:element>
          <xs:element ref="pc:EntityId3" minOccurs="0">
          </xs:element>
          <xs:element ref="pc:EntityId4" minOccurs="0">
          </xs:element>
          <xs:element ref="pc:EntityId5" minOccurs="0">
          </xs:element>
        </xs:sequence>
      </xs:complexType>
    </xs:element>
    <xs:element name="EntityDisplayName" type="xs:string">
    </xs:element>
    <xs:element name="EntityInstanceReference" type="xs:string">
    </xs:element>
    <xs:element name="EntityId1" type="xs:string">
    </xs:element>
    <xs:element name="EntityId2" type="xs:string">
    </xs:element>
    <xs:element name="EntityId3" type="xs:string">
    </xs:element>
    <xs:element name="EntityId4" type="xs:string">
    </xs:element>
    <xs:element name="EntityId5" type="xs:string">
    </xs:element>
    <xs:element name="Terms">
      <xs:complexType>
        <xs:sequence>
          <xs:element ref="pc:TermInfo" minOccurs="0" maxOccurs="unbounded">
          </xs:element>
        </xs:sequence>
      </xs:complexType>
    </xs:element>
    <xs:element name="TermInfo">
      <xs:complexType>
        <xs:sequence>
          <xs:element ref="pc:TermName" minOccurs="0">
          </xs:element>
          <xs:element ref="pc:TermId" minOccurs="0">
          </xs:element>
        </xs:sequence>
      </xs:complexType>
    </xs:element>
    <xs:element name="TermName" type="xs:string">
    </xs:element>
    <xs:element name="TermId" type="xs:string">
    </xs:element>
  </xs:schema>
</ct:contentTypeSchema>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6293594B-3A53-4316-9902-F35AC7BFC22A}">
  <ds:schemaRefs>
    <ds:schemaRef ds:uri="http://schemas.microsoft.com/sharepoint/v3/contenttype/forms"/>
  </ds:schemaRefs>
</ds:datastoreItem>
</file>

<file path=customXml/itemProps2.xml><?xml version="1.0" encoding="utf-8"?>
<ds:datastoreItem xmlns:ds="http://schemas.openxmlformats.org/officeDocument/2006/customXml" ds:itemID="{359A7C6E-73EC-4552-927A-D30339D270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A97807E-5449-400F-A642-3237A11B08ED}">
  <ds:schemaRefs>
    <ds:schemaRef ds:uri="http://DIBP/Minute"/>
    <ds:schemaRef ds:uri=""/>
  </ds:schemaRefs>
</ds:datastoreItem>
</file>

<file path=customXml/itemProps4.xml><?xml version="1.0" encoding="utf-8"?>
<ds:datastoreItem xmlns:ds="http://schemas.openxmlformats.org/officeDocument/2006/customXml" ds:itemID="{EB3C9613-4F79-4346-8034-732DBACC37CD}">
  <ds:schemaRefs/>
</ds:datastoreItem>
</file>

<file path=customXml/itemProps5.xml><?xml version="1.0" encoding="utf-8"?>
<ds:datastoreItem xmlns:ds="http://schemas.openxmlformats.org/officeDocument/2006/customXml" ds:itemID="{93E07522-6ACA-4512-B38A-D3F1420A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CADA20-CA37-4B33-89C4-86999806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MARTIN</dc:creator>
  <cp:lastModifiedBy>Salopek, Mirjana (DIS)</cp:lastModifiedBy>
  <cp:revision>2</cp:revision>
  <cp:lastPrinted>2013-02-13T02:39:00Z</cp:lastPrinted>
  <dcterms:created xsi:type="dcterms:W3CDTF">2019-07-23T04:18:00Z</dcterms:created>
  <dcterms:modified xsi:type="dcterms:W3CDTF">2019-07-23T04:18:00Z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e Disclaimer">
    <vt:lpwstr> </vt:lpwstr>
  </property>
  <property fmtid="{D5CDD505-2E9C-101B-9397-08002B2CF9AE}" pid="3" name="Protective Marking">
    <vt:lpwstr> </vt:lpwstr>
  </property>
  <property fmtid="{D5CDD505-2E9C-101B-9397-08002B2CF9AE}" pid="4" name="DLM">
    <vt:lpwstr> </vt:lpwstr>
  </property>
  <property fmtid="{D5CDD505-2E9C-101B-9397-08002B2CF9AE}" pid="5" name="ContentTypeId">
    <vt:lpwstr>0x01010051289EE03638EF439DC1834B18DA85F9</vt:lpwstr>
  </property>
</Properties>
</file>

<file path=userCustomization/customUI.xml><?xml version="1.0" encoding="utf-8"?>
<mso:customUI xmlns:mso="http://schemas.microsoft.com/office/2006/01/customui">
  <mso:ribbon>
    <mso:qat>
      <mso:documentControls>
        <mso:control idQ="mso:StyleGalleryClassic" visible="true"/>
      </mso:documentControls>
    </mso:qat>
  </mso:ribbon>
</mso:customUI>
</file>